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64E" w:rsidRDefault="00F55D57" w:rsidP="00C31B66">
      <w:pPr>
        <w:ind w:hanging="567"/>
      </w:pPr>
      <w:r>
        <w:rPr>
          <w:noProof/>
          <w:lang w:eastAsia="tr-TR"/>
        </w:rPr>
        <w:drawing>
          <wp:anchor distT="0" distB="0" distL="114300" distR="114300" simplePos="0" relativeHeight="251688960" behindDoc="0" locked="0" layoutInCell="1" allowOverlap="1">
            <wp:simplePos x="0" y="0"/>
            <wp:positionH relativeFrom="column">
              <wp:posOffset>-891378</wp:posOffset>
            </wp:positionH>
            <wp:positionV relativeFrom="paragraph">
              <wp:posOffset>-878530</wp:posOffset>
            </wp:positionV>
            <wp:extent cx="7530067" cy="10645188"/>
            <wp:effectExtent l="19050" t="0" r="0" b="0"/>
            <wp:wrapNone/>
            <wp:docPr id="2" name="Resim 1" descr="C:\Users\fuat.karaguney.MEVKA\Desktop\KAPKALA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uat.karaguney.MEVKA\Desktop\KAPKALAR\7.jpg"/>
                    <pic:cNvPicPr>
                      <a:picLocks noChangeAspect="1" noChangeArrowheads="1"/>
                    </pic:cNvPicPr>
                  </pic:nvPicPr>
                  <pic:blipFill>
                    <a:blip r:embed="rId8" cstate="print"/>
                    <a:srcRect/>
                    <a:stretch>
                      <a:fillRect/>
                    </a:stretch>
                  </pic:blipFill>
                  <pic:spPr bwMode="auto">
                    <a:xfrm>
                      <a:off x="0" y="0"/>
                      <a:ext cx="7530068" cy="10645189"/>
                    </a:xfrm>
                    <a:prstGeom prst="rect">
                      <a:avLst/>
                    </a:prstGeom>
                    <a:noFill/>
                    <a:ln w="9525">
                      <a:noFill/>
                      <a:miter lim="800000"/>
                      <a:headEnd/>
                      <a:tailEnd/>
                    </a:ln>
                  </pic:spPr>
                </pic:pic>
              </a:graphicData>
            </a:graphic>
          </wp:anchor>
        </w:drawing>
      </w:r>
    </w:p>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p w:rsidR="0096464E" w:rsidRDefault="0096464E" w:rsidP="00C31B66">
      <w:pPr>
        <w:ind w:hanging="426"/>
      </w:pPr>
    </w:p>
    <w:p w:rsidR="0096464E" w:rsidRDefault="0096464E"/>
    <w:p w:rsidR="0096464E" w:rsidRDefault="0096464E" w:rsidP="0096464E">
      <w:pPr>
        <w:ind w:hanging="851"/>
        <w:jc w:val="left"/>
      </w:pPr>
    </w:p>
    <w:p w:rsidR="0096464E" w:rsidRDefault="0096464E"/>
    <w:p w:rsidR="0096464E" w:rsidRDefault="0096464E">
      <w:pPr>
        <w:spacing w:after="200"/>
        <w:ind w:firstLine="0"/>
        <w:jc w:val="left"/>
        <w:rPr>
          <w:noProof/>
          <w:lang w:eastAsia="tr-TR"/>
        </w:rPr>
      </w:pPr>
    </w:p>
    <w:p w:rsidR="0096464E" w:rsidRDefault="0096464E">
      <w:pPr>
        <w:spacing w:after="200"/>
        <w:ind w:firstLine="0"/>
        <w:jc w:val="left"/>
        <w:rPr>
          <w:noProof/>
          <w:lang w:eastAsia="tr-TR"/>
        </w:rPr>
      </w:pPr>
    </w:p>
    <w:p w:rsidR="0096464E" w:rsidRDefault="00523F22">
      <w:pPr>
        <w:spacing w:after="200"/>
        <w:ind w:firstLine="0"/>
        <w:jc w:val="left"/>
      </w:pPr>
      <w:r>
        <w:rPr>
          <w:noProof/>
        </w:rPr>
        <w:pict>
          <v:shapetype id="_x0000_t202" coordsize="21600,21600" o:spt="202" path="m,l,21600r21600,l21600,xe">
            <v:stroke joinstyle="miter"/>
            <v:path gradientshapeok="t" o:connecttype="rect"/>
          </v:shapetype>
          <v:shape id="_x0000_s1060" type="#_x0000_t202" style="position:absolute;margin-left:181.05pt;margin-top:312.15pt;width:78.15pt;height:22.85pt;z-index:251687936;mso-width-relative:margin;mso-height-relative:margin" stroked="f">
            <v:textbox>
              <w:txbxContent>
                <w:p w:rsidR="005A099A" w:rsidRPr="00C31B66" w:rsidRDefault="005A099A" w:rsidP="00C31B66">
                  <w:pPr>
                    <w:pStyle w:val="AralkYok"/>
                    <w:spacing w:line="360" w:lineRule="auto"/>
                    <w:jc w:val="center"/>
                  </w:pPr>
                  <w:r w:rsidRPr="00C31B66">
                    <w:t>201</w:t>
                  </w:r>
                  <w:r w:rsidR="00731E6F">
                    <w:t>3</w:t>
                  </w:r>
                </w:p>
                <w:p w:rsidR="005A099A" w:rsidRDefault="005A099A" w:rsidP="00C31B66">
                  <w:pPr>
                    <w:jc w:val="center"/>
                  </w:pPr>
                </w:p>
              </w:txbxContent>
            </v:textbox>
          </v:shape>
        </w:pict>
      </w:r>
      <w:r w:rsidR="0096464E">
        <w:br w:type="page"/>
      </w:r>
    </w:p>
    <w:p w:rsidR="005E01E6" w:rsidRDefault="00523F22" w:rsidP="009E02E0">
      <w:r>
        <w:rPr>
          <w:noProof/>
          <w:lang w:eastAsia="tr-TR"/>
        </w:rPr>
        <w:lastRenderedPageBreak/>
        <w:pict>
          <v:shape id="_x0000_s1026" type="#_x0000_t202" style="position:absolute;left:0;text-align:left;margin-left:-85.85pt;margin-top:-50.45pt;width:624.4pt;height:62.5pt;z-index:251659264;mso-width-relative:margin;mso-height-relative:margin" fillcolor="black [3200]" strokecolor="#f2f2f2 [3041]" strokeweight="3pt">
            <v:shadow on="t" type="perspective" color="#7f7f7f [1601]" opacity=".5" offset="1pt" offset2="-1pt"/>
            <v:textbox style="mso-next-textbox:#_x0000_s1026">
              <w:txbxContent>
                <w:p w:rsidR="005A099A" w:rsidRPr="00CC7CD7" w:rsidRDefault="005A099A" w:rsidP="006516C7">
                  <w:pPr>
                    <w:rPr>
                      <w:szCs w:val="56"/>
                    </w:rPr>
                  </w:pPr>
                </w:p>
              </w:txbxContent>
            </v:textbox>
          </v:shape>
        </w:pict>
      </w:r>
    </w:p>
    <w:tbl>
      <w:tblPr>
        <w:tblpPr w:leftFromText="141" w:rightFromText="141" w:horzAnchor="margin" w:tblpY="569"/>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39"/>
        <w:gridCol w:w="4644"/>
      </w:tblGrid>
      <w:tr w:rsidR="00B92F5A" w:rsidRPr="00C22ADB" w:rsidTr="00B92F5A">
        <w:tc>
          <w:tcPr>
            <w:tcW w:w="2415" w:type="pct"/>
            <w:vAlign w:val="center"/>
          </w:tcPr>
          <w:p w:rsidR="00B92F5A" w:rsidRPr="00C22ADB" w:rsidRDefault="00B92F5A" w:rsidP="00B92F5A">
            <w:pPr>
              <w:spacing w:after="0" w:line="240" w:lineRule="auto"/>
              <w:ind w:firstLine="0"/>
              <w:rPr>
                <w:color w:val="000000"/>
                <w:szCs w:val="24"/>
              </w:rPr>
            </w:pPr>
            <w:r w:rsidRPr="00C22ADB">
              <w:rPr>
                <w:b/>
                <w:bCs/>
                <w:szCs w:val="24"/>
              </w:rPr>
              <w:t xml:space="preserve">Başkan: </w:t>
            </w:r>
            <w:proofErr w:type="spellStart"/>
            <w:r>
              <w:rPr>
                <w:bCs/>
                <w:szCs w:val="24"/>
              </w:rPr>
              <w:t>M.Erol</w:t>
            </w:r>
            <w:proofErr w:type="spellEnd"/>
            <w:r>
              <w:rPr>
                <w:bCs/>
                <w:szCs w:val="24"/>
              </w:rPr>
              <w:t xml:space="preserve"> SÖZEN</w:t>
            </w:r>
          </w:p>
        </w:tc>
        <w:tc>
          <w:tcPr>
            <w:tcW w:w="2585" w:type="pct"/>
            <w:vAlign w:val="center"/>
          </w:tcPr>
          <w:p w:rsidR="00B92F5A" w:rsidRPr="00C22ADB" w:rsidRDefault="00B92F5A" w:rsidP="00B92F5A">
            <w:pPr>
              <w:spacing w:after="0" w:line="240" w:lineRule="auto"/>
              <w:ind w:firstLine="0"/>
              <w:rPr>
                <w:b/>
                <w:bCs/>
                <w:szCs w:val="24"/>
              </w:rPr>
            </w:pPr>
            <w:r w:rsidRPr="00C22ADB">
              <w:rPr>
                <w:b/>
                <w:bCs/>
                <w:szCs w:val="24"/>
              </w:rPr>
              <w:t xml:space="preserve">Başkan Yardımcıları: </w:t>
            </w:r>
          </w:p>
          <w:p w:rsidR="00B92F5A" w:rsidRPr="00C22ADB" w:rsidRDefault="00B92F5A" w:rsidP="00B92F5A">
            <w:pPr>
              <w:spacing w:after="0" w:line="240" w:lineRule="auto"/>
              <w:ind w:firstLine="0"/>
              <w:rPr>
                <w:color w:val="000000"/>
                <w:szCs w:val="24"/>
              </w:rPr>
            </w:pPr>
            <w:proofErr w:type="spellStart"/>
            <w:r>
              <w:rPr>
                <w:bCs/>
                <w:szCs w:val="24"/>
              </w:rPr>
              <w:t>Dr.Kürşat</w:t>
            </w:r>
            <w:proofErr w:type="spellEnd"/>
            <w:r>
              <w:rPr>
                <w:bCs/>
                <w:szCs w:val="24"/>
              </w:rPr>
              <w:t xml:space="preserve"> IŞIK</w:t>
            </w:r>
          </w:p>
        </w:tc>
      </w:tr>
      <w:tr w:rsidR="00B92F5A" w:rsidRPr="00C22ADB" w:rsidTr="00B92F5A">
        <w:tc>
          <w:tcPr>
            <w:tcW w:w="2415" w:type="pct"/>
            <w:vAlign w:val="center"/>
          </w:tcPr>
          <w:p w:rsidR="00B92F5A" w:rsidRPr="00BC2676" w:rsidRDefault="00B92F5A" w:rsidP="00B92F5A">
            <w:pPr>
              <w:spacing w:after="0" w:line="240" w:lineRule="auto"/>
              <w:ind w:firstLine="0"/>
              <w:rPr>
                <w:bCs/>
                <w:szCs w:val="24"/>
              </w:rPr>
            </w:pPr>
            <w:r w:rsidRPr="00C22ADB">
              <w:rPr>
                <w:b/>
                <w:bCs/>
                <w:szCs w:val="24"/>
              </w:rPr>
              <w:t>Raportörler</w:t>
            </w:r>
            <w:r>
              <w:rPr>
                <w:b/>
                <w:bCs/>
                <w:szCs w:val="24"/>
              </w:rPr>
              <w:t xml:space="preserve">:  </w:t>
            </w:r>
            <w:r>
              <w:rPr>
                <w:bCs/>
                <w:szCs w:val="24"/>
              </w:rPr>
              <w:t>Ömer ÖCAL, Dr. Orhan ERMETİN</w:t>
            </w:r>
          </w:p>
        </w:tc>
        <w:tc>
          <w:tcPr>
            <w:tcW w:w="2585" w:type="pct"/>
            <w:vAlign w:val="center"/>
          </w:tcPr>
          <w:p w:rsidR="00B92F5A" w:rsidRPr="00C22ADB" w:rsidRDefault="00B92F5A" w:rsidP="00B92F5A">
            <w:pPr>
              <w:spacing w:after="0" w:line="240" w:lineRule="auto"/>
              <w:ind w:firstLine="0"/>
              <w:rPr>
                <w:color w:val="000000"/>
                <w:szCs w:val="24"/>
              </w:rPr>
            </w:pPr>
            <w:r w:rsidRPr="00C22ADB">
              <w:rPr>
                <w:b/>
                <w:bCs/>
                <w:szCs w:val="24"/>
              </w:rPr>
              <w:t xml:space="preserve">Sorumlu Uzman: </w:t>
            </w:r>
            <w:r>
              <w:rPr>
                <w:bCs/>
                <w:szCs w:val="24"/>
              </w:rPr>
              <w:t>İsmail ARAS</w:t>
            </w:r>
          </w:p>
        </w:tc>
      </w:tr>
      <w:tr w:rsidR="00B92F5A" w:rsidRPr="00C22ADB" w:rsidTr="00B92F5A">
        <w:tc>
          <w:tcPr>
            <w:tcW w:w="5000" w:type="pct"/>
            <w:gridSpan w:val="2"/>
            <w:vAlign w:val="center"/>
          </w:tcPr>
          <w:p w:rsidR="00B92F5A" w:rsidRPr="00C22ADB" w:rsidRDefault="00B92F5A" w:rsidP="00B92F5A">
            <w:pPr>
              <w:spacing w:after="0" w:line="240" w:lineRule="auto"/>
              <w:ind w:firstLine="0"/>
              <w:rPr>
                <w:color w:val="000000"/>
                <w:szCs w:val="24"/>
              </w:rPr>
            </w:pPr>
            <w:r w:rsidRPr="00C22ADB">
              <w:rPr>
                <w:b/>
                <w:bCs/>
                <w:szCs w:val="24"/>
              </w:rPr>
              <w:t>Komite/Çalışma Grubu üye sayısı:</w:t>
            </w:r>
            <w:r>
              <w:rPr>
                <w:b/>
                <w:bCs/>
                <w:szCs w:val="24"/>
              </w:rPr>
              <w:t xml:space="preserve"> </w:t>
            </w:r>
            <w:r w:rsidRPr="00D177B5">
              <w:rPr>
                <w:bCs/>
                <w:szCs w:val="24"/>
              </w:rPr>
              <w:t>18</w:t>
            </w:r>
          </w:p>
        </w:tc>
      </w:tr>
      <w:tr w:rsidR="00B92F5A" w:rsidRPr="00C22ADB" w:rsidTr="00B92F5A">
        <w:tc>
          <w:tcPr>
            <w:tcW w:w="5000" w:type="pct"/>
            <w:gridSpan w:val="2"/>
            <w:vAlign w:val="center"/>
          </w:tcPr>
          <w:p w:rsidR="00B92F5A" w:rsidRPr="00C22ADB" w:rsidRDefault="00B92F5A" w:rsidP="00B92F5A">
            <w:pPr>
              <w:spacing w:after="0" w:line="240" w:lineRule="auto"/>
              <w:ind w:firstLine="0"/>
              <w:rPr>
                <w:color w:val="000000"/>
                <w:szCs w:val="24"/>
              </w:rPr>
            </w:pPr>
            <w:r w:rsidRPr="00C22ADB">
              <w:rPr>
                <w:b/>
                <w:bCs/>
                <w:szCs w:val="24"/>
              </w:rPr>
              <w:t xml:space="preserve">Yapılan Toplantı Sayısı: </w:t>
            </w:r>
            <w:r>
              <w:rPr>
                <w:bCs/>
                <w:szCs w:val="24"/>
              </w:rPr>
              <w:t>5</w:t>
            </w:r>
          </w:p>
        </w:tc>
      </w:tr>
    </w:tbl>
    <w:p w:rsidR="00B92F5A" w:rsidRDefault="00B92F5A">
      <w:pPr>
        <w:spacing w:after="200"/>
        <w:ind w:firstLine="0"/>
        <w:jc w:val="left"/>
      </w:pPr>
    </w:p>
    <w:tbl>
      <w:tblPr>
        <w:tblStyle w:val="AkGlgeleme"/>
        <w:tblW w:w="9781" w:type="dxa"/>
        <w:tblLook w:val="04A0"/>
      </w:tblPr>
      <w:tblGrid>
        <w:gridCol w:w="1109"/>
        <w:gridCol w:w="5380"/>
        <w:gridCol w:w="3292"/>
      </w:tblGrid>
      <w:tr w:rsidR="00B92F5A" w:rsidRPr="00160D71" w:rsidTr="00B92F5A">
        <w:trPr>
          <w:cnfStyle w:val="100000000000"/>
          <w:trHeight w:val="20"/>
        </w:trPr>
        <w:tc>
          <w:tcPr>
            <w:cnfStyle w:val="001000000000"/>
            <w:tcW w:w="1109" w:type="dxa"/>
            <w:noWrap/>
            <w:hideMark/>
          </w:tcPr>
          <w:p w:rsidR="00B92F5A" w:rsidRPr="00160D71" w:rsidRDefault="00B92F5A" w:rsidP="00B92F5A">
            <w:pPr>
              <w:spacing w:before="40" w:after="40"/>
              <w:ind w:hanging="37"/>
              <w:jc w:val="center"/>
              <w:rPr>
                <w:b w:val="0"/>
                <w:bCs w:val="0"/>
                <w:lang w:eastAsia="tr-TR"/>
              </w:rPr>
            </w:pPr>
            <w:r w:rsidRPr="00160D71">
              <w:rPr>
                <w:b w:val="0"/>
                <w:bCs w:val="0"/>
                <w:lang w:eastAsia="tr-TR"/>
              </w:rPr>
              <w:t>İL</w:t>
            </w:r>
          </w:p>
        </w:tc>
        <w:tc>
          <w:tcPr>
            <w:tcW w:w="5380" w:type="dxa"/>
            <w:noWrap/>
            <w:hideMark/>
          </w:tcPr>
          <w:p w:rsidR="00B92F5A" w:rsidRPr="00160D71" w:rsidRDefault="00B92F5A" w:rsidP="00B92F5A">
            <w:pPr>
              <w:spacing w:before="40" w:after="40"/>
              <w:ind w:hanging="37"/>
              <w:jc w:val="center"/>
              <w:cnfStyle w:val="100000000000"/>
              <w:rPr>
                <w:b w:val="0"/>
                <w:bCs w:val="0"/>
                <w:lang w:eastAsia="tr-TR"/>
              </w:rPr>
            </w:pPr>
            <w:r w:rsidRPr="00160D71">
              <w:rPr>
                <w:b w:val="0"/>
                <w:bCs w:val="0"/>
                <w:lang w:eastAsia="tr-TR"/>
              </w:rPr>
              <w:t>KURUM</w:t>
            </w:r>
          </w:p>
        </w:tc>
        <w:tc>
          <w:tcPr>
            <w:tcW w:w="3292" w:type="dxa"/>
            <w:noWrap/>
            <w:hideMark/>
          </w:tcPr>
          <w:p w:rsidR="00B92F5A" w:rsidRPr="00160D71" w:rsidRDefault="00B92F5A" w:rsidP="00B92F5A">
            <w:pPr>
              <w:spacing w:before="40" w:after="40"/>
              <w:ind w:hanging="37"/>
              <w:jc w:val="center"/>
              <w:cnfStyle w:val="100000000000"/>
              <w:rPr>
                <w:b w:val="0"/>
                <w:bCs w:val="0"/>
                <w:lang w:eastAsia="tr-TR"/>
              </w:rPr>
            </w:pPr>
            <w:r w:rsidRPr="00160D71">
              <w:rPr>
                <w:b w:val="0"/>
                <w:bCs w:val="0"/>
                <w:lang w:eastAsia="tr-TR"/>
              </w:rPr>
              <w:t>İSİM</w:t>
            </w:r>
          </w:p>
        </w:tc>
      </w:tr>
      <w:tr w:rsidR="00B92F5A" w:rsidRPr="00160D71" w:rsidTr="00B92F5A">
        <w:trPr>
          <w:cnfStyle w:val="000000100000"/>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100000"/>
              <w:rPr>
                <w:sz w:val="20"/>
                <w:szCs w:val="20"/>
                <w:lang w:eastAsia="tr-TR"/>
              </w:rPr>
            </w:pPr>
            <w:r>
              <w:rPr>
                <w:sz w:val="20"/>
                <w:szCs w:val="20"/>
                <w:lang w:eastAsia="tr-TR"/>
              </w:rPr>
              <w:t>Önder Çiftçiler Derneği</w:t>
            </w:r>
          </w:p>
        </w:tc>
        <w:tc>
          <w:tcPr>
            <w:tcW w:w="3292" w:type="dxa"/>
            <w:noWrap/>
            <w:hideMark/>
          </w:tcPr>
          <w:p w:rsidR="00B92F5A" w:rsidRPr="00160D71" w:rsidRDefault="00B92F5A" w:rsidP="00B92F5A">
            <w:pPr>
              <w:spacing w:before="40" w:after="40"/>
              <w:ind w:left="-70" w:hanging="37"/>
              <w:cnfStyle w:val="000000100000"/>
              <w:rPr>
                <w:sz w:val="20"/>
                <w:szCs w:val="20"/>
                <w:lang w:eastAsia="tr-TR"/>
              </w:rPr>
            </w:pPr>
            <w:proofErr w:type="spellStart"/>
            <w:r>
              <w:rPr>
                <w:sz w:val="20"/>
                <w:szCs w:val="20"/>
                <w:lang w:eastAsia="tr-TR"/>
              </w:rPr>
              <w:t>M.Erol</w:t>
            </w:r>
            <w:proofErr w:type="spellEnd"/>
            <w:r>
              <w:rPr>
                <w:sz w:val="20"/>
                <w:szCs w:val="20"/>
                <w:lang w:eastAsia="tr-TR"/>
              </w:rPr>
              <w:t xml:space="preserve"> SÖZEN</w:t>
            </w:r>
          </w:p>
        </w:tc>
      </w:tr>
      <w:tr w:rsidR="00B92F5A" w:rsidRPr="00160D71" w:rsidTr="00B92F5A">
        <w:trPr>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000000"/>
              <w:rPr>
                <w:color w:val="000000"/>
                <w:sz w:val="20"/>
                <w:szCs w:val="20"/>
                <w:lang w:eastAsia="tr-TR"/>
              </w:rPr>
            </w:pPr>
            <w:r>
              <w:rPr>
                <w:color w:val="000000"/>
                <w:sz w:val="20"/>
                <w:szCs w:val="20"/>
                <w:lang w:eastAsia="tr-TR"/>
              </w:rPr>
              <w:t>Veteriner Kontrol Araştırma Enstitüsü Müdürlüğü</w:t>
            </w:r>
          </w:p>
        </w:tc>
        <w:tc>
          <w:tcPr>
            <w:tcW w:w="3292" w:type="dxa"/>
            <w:noWrap/>
            <w:hideMark/>
          </w:tcPr>
          <w:p w:rsidR="00B92F5A" w:rsidRPr="00160D71" w:rsidRDefault="00B92F5A" w:rsidP="00B92F5A">
            <w:pPr>
              <w:spacing w:before="40" w:after="40"/>
              <w:ind w:left="-70" w:hanging="37"/>
              <w:cnfStyle w:val="000000000000"/>
              <w:rPr>
                <w:color w:val="000000"/>
                <w:sz w:val="20"/>
                <w:szCs w:val="20"/>
                <w:lang w:eastAsia="tr-TR"/>
              </w:rPr>
            </w:pPr>
            <w:proofErr w:type="spellStart"/>
            <w:r>
              <w:rPr>
                <w:color w:val="000000"/>
                <w:sz w:val="20"/>
                <w:szCs w:val="20"/>
                <w:lang w:eastAsia="tr-TR"/>
              </w:rPr>
              <w:t>Dr.Kürşat</w:t>
            </w:r>
            <w:proofErr w:type="spellEnd"/>
            <w:r>
              <w:rPr>
                <w:color w:val="000000"/>
                <w:sz w:val="20"/>
                <w:szCs w:val="20"/>
                <w:lang w:eastAsia="tr-TR"/>
              </w:rPr>
              <w:t xml:space="preserve"> IŞIK</w:t>
            </w:r>
          </w:p>
        </w:tc>
      </w:tr>
      <w:tr w:rsidR="00B92F5A" w:rsidRPr="00160D71" w:rsidTr="00B92F5A">
        <w:trPr>
          <w:cnfStyle w:val="000000100000"/>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100000"/>
              <w:rPr>
                <w:sz w:val="20"/>
                <w:szCs w:val="20"/>
                <w:lang w:eastAsia="tr-TR"/>
              </w:rPr>
            </w:pPr>
            <w:r>
              <w:rPr>
                <w:sz w:val="20"/>
                <w:szCs w:val="20"/>
                <w:lang w:eastAsia="tr-TR"/>
              </w:rPr>
              <w:t>İl Gıda, Tarım ve Hayvancılık Müdürlüğü</w:t>
            </w:r>
          </w:p>
        </w:tc>
        <w:tc>
          <w:tcPr>
            <w:tcW w:w="3292" w:type="dxa"/>
            <w:noWrap/>
            <w:hideMark/>
          </w:tcPr>
          <w:p w:rsidR="00B92F5A" w:rsidRPr="00160D71" w:rsidRDefault="00B92F5A" w:rsidP="00B92F5A">
            <w:pPr>
              <w:spacing w:before="40" w:after="40"/>
              <w:ind w:left="-70" w:hanging="37"/>
              <w:cnfStyle w:val="000000100000"/>
              <w:rPr>
                <w:sz w:val="20"/>
                <w:szCs w:val="20"/>
                <w:lang w:eastAsia="tr-TR"/>
              </w:rPr>
            </w:pPr>
            <w:proofErr w:type="spellStart"/>
            <w:r>
              <w:rPr>
                <w:sz w:val="20"/>
                <w:szCs w:val="20"/>
                <w:lang w:eastAsia="tr-TR"/>
              </w:rPr>
              <w:t>Dr.Orhan</w:t>
            </w:r>
            <w:proofErr w:type="spellEnd"/>
            <w:r>
              <w:rPr>
                <w:sz w:val="20"/>
                <w:szCs w:val="20"/>
                <w:lang w:eastAsia="tr-TR"/>
              </w:rPr>
              <w:t xml:space="preserve"> ERMETİN</w:t>
            </w:r>
          </w:p>
        </w:tc>
      </w:tr>
      <w:tr w:rsidR="00B92F5A" w:rsidRPr="00160D71" w:rsidTr="00B92F5A">
        <w:trPr>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000000"/>
              <w:rPr>
                <w:sz w:val="20"/>
                <w:szCs w:val="20"/>
                <w:lang w:eastAsia="tr-TR"/>
              </w:rPr>
            </w:pPr>
            <w:r>
              <w:rPr>
                <w:sz w:val="20"/>
                <w:szCs w:val="20"/>
                <w:lang w:eastAsia="tr-TR"/>
              </w:rPr>
              <w:t>Önder Çiftçiler Derneği</w:t>
            </w:r>
          </w:p>
        </w:tc>
        <w:tc>
          <w:tcPr>
            <w:tcW w:w="3292" w:type="dxa"/>
            <w:noWrap/>
            <w:hideMark/>
          </w:tcPr>
          <w:p w:rsidR="00B92F5A" w:rsidRPr="00160D71" w:rsidRDefault="00B92F5A" w:rsidP="00B92F5A">
            <w:pPr>
              <w:spacing w:before="40" w:after="40"/>
              <w:ind w:left="-70" w:hanging="37"/>
              <w:cnfStyle w:val="000000000000"/>
              <w:rPr>
                <w:sz w:val="20"/>
                <w:szCs w:val="20"/>
                <w:lang w:eastAsia="tr-TR"/>
              </w:rPr>
            </w:pPr>
            <w:r>
              <w:rPr>
                <w:sz w:val="20"/>
                <w:szCs w:val="20"/>
                <w:lang w:eastAsia="tr-TR"/>
              </w:rPr>
              <w:t>Ömer ÖCAL</w:t>
            </w:r>
          </w:p>
        </w:tc>
      </w:tr>
      <w:tr w:rsidR="00B92F5A" w:rsidRPr="00160D71" w:rsidTr="00B92F5A">
        <w:trPr>
          <w:cnfStyle w:val="000000100000"/>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100000"/>
              <w:rPr>
                <w:sz w:val="20"/>
                <w:szCs w:val="20"/>
                <w:lang w:eastAsia="tr-TR"/>
              </w:rPr>
            </w:pPr>
            <w:r>
              <w:rPr>
                <w:color w:val="000000"/>
                <w:sz w:val="20"/>
                <w:szCs w:val="20"/>
                <w:lang w:eastAsia="tr-TR"/>
              </w:rPr>
              <w:t>Veteriner Kontrol Araştırma Enstitüsü Müdürlüğü</w:t>
            </w:r>
          </w:p>
        </w:tc>
        <w:tc>
          <w:tcPr>
            <w:tcW w:w="3292" w:type="dxa"/>
            <w:noWrap/>
            <w:hideMark/>
          </w:tcPr>
          <w:p w:rsidR="00B92F5A" w:rsidRPr="00160D71" w:rsidRDefault="00B92F5A" w:rsidP="00B92F5A">
            <w:pPr>
              <w:spacing w:before="40" w:after="40"/>
              <w:ind w:left="-70" w:hanging="37"/>
              <w:cnfStyle w:val="000000100000"/>
              <w:rPr>
                <w:sz w:val="20"/>
                <w:szCs w:val="20"/>
                <w:lang w:eastAsia="tr-TR"/>
              </w:rPr>
            </w:pPr>
            <w:r>
              <w:rPr>
                <w:sz w:val="20"/>
                <w:szCs w:val="20"/>
                <w:lang w:eastAsia="tr-TR"/>
              </w:rPr>
              <w:t>Anıl ÇETİNKAYA</w:t>
            </w:r>
          </w:p>
        </w:tc>
      </w:tr>
      <w:tr w:rsidR="00B92F5A" w:rsidRPr="00160D71" w:rsidTr="00B92F5A">
        <w:trPr>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000000"/>
              <w:rPr>
                <w:sz w:val="20"/>
                <w:szCs w:val="20"/>
                <w:lang w:eastAsia="tr-TR"/>
              </w:rPr>
            </w:pPr>
            <w:r>
              <w:rPr>
                <w:color w:val="000000"/>
                <w:sz w:val="20"/>
                <w:szCs w:val="20"/>
                <w:lang w:eastAsia="tr-TR"/>
              </w:rPr>
              <w:t>Veteriner Kontrol Araştırma Enstitüsü Müdürlüğü</w:t>
            </w:r>
          </w:p>
        </w:tc>
        <w:tc>
          <w:tcPr>
            <w:tcW w:w="3292" w:type="dxa"/>
            <w:noWrap/>
            <w:hideMark/>
          </w:tcPr>
          <w:p w:rsidR="00B92F5A" w:rsidRPr="00160D71" w:rsidRDefault="00B92F5A" w:rsidP="00B92F5A">
            <w:pPr>
              <w:spacing w:before="40" w:after="40"/>
              <w:ind w:left="-70" w:hanging="37"/>
              <w:cnfStyle w:val="000000000000"/>
              <w:rPr>
                <w:sz w:val="20"/>
                <w:szCs w:val="20"/>
                <w:lang w:eastAsia="tr-TR"/>
              </w:rPr>
            </w:pPr>
            <w:r>
              <w:rPr>
                <w:sz w:val="20"/>
                <w:szCs w:val="20"/>
                <w:lang w:eastAsia="tr-TR"/>
              </w:rPr>
              <w:t>Dr. Kadri GÜNDÜZ</w:t>
            </w:r>
          </w:p>
        </w:tc>
      </w:tr>
      <w:tr w:rsidR="00B92F5A" w:rsidRPr="00160D71" w:rsidTr="00B92F5A">
        <w:trPr>
          <w:cnfStyle w:val="000000100000"/>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100000"/>
              <w:rPr>
                <w:sz w:val="20"/>
                <w:szCs w:val="20"/>
                <w:lang w:eastAsia="tr-TR"/>
              </w:rPr>
            </w:pPr>
            <w:r>
              <w:rPr>
                <w:sz w:val="20"/>
                <w:szCs w:val="20"/>
                <w:lang w:eastAsia="tr-TR"/>
              </w:rPr>
              <w:t>KOP Bölge İdaresi Başkanlığı</w:t>
            </w:r>
          </w:p>
        </w:tc>
        <w:tc>
          <w:tcPr>
            <w:tcW w:w="3292" w:type="dxa"/>
            <w:noWrap/>
            <w:hideMark/>
          </w:tcPr>
          <w:p w:rsidR="00B92F5A" w:rsidRPr="00160D71" w:rsidRDefault="00B92F5A" w:rsidP="00B92F5A">
            <w:pPr>
              <w:spacing w:before="40" w:after="40"/>
              <w:ind w:left="-70" w:hanging="37"/>
              <w:cnfStyle w:val="000000100000"/>
              <w:rPr>
                <w:sz w:val="20"/>
                <w:szCs w:val="20"/>
                <w:lang w:eastAsia="tr-TR"/>
              </w:rPr>
            </w:pPr>
            <w:r>
              <w:rPr>
                <w:sz w:val="20"/>
                <w:szCs w:val="20"/>
                <w:lang w:eastAsia="tr-TR"/>
              </w:rPr>
              <w:t>Yakup SEZGİN</w:t>
            </w:r>
          </w:p>
        </w:tc>
      </w:tr>
      <w:tr w:rsidR="00B92F5A" w:rsidRPr="00160D71" w:rsidTr="00B92F5A">
        <w:trPr>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000000"/>
              <w:rPr>
                <w:sz w:val="20"/>
                <w:szCs w:val="20"/>
                <w:lang w:eastAsia="tr-TR"/>
              </w:rPr>
            </w:pPr>
            <w:r>
              <w:rPr>
                <w:sz w:val="20"/>
                <w:szCs w:val="20"/>
                <w:lang w:eastAsia="tr-TR"/>
              </w:rPr>
              <w:t>İl Gıda, Tarım ve Hayvancılık Müdürlüğü</w:t>
            </w:r>
          </w:p>
        </w:tc>
        <w:tc>
          <w:tcPr>
            <w:tcW w:w="3292" w:type="dxa"/>
            <w:noWrap/>
            <w:hideMark/>
          </w:tcPr>
          <w:p w:rsidR="00B92F5A" w:rsidRPr="00160D71" w:rsidRDefault="00B92F5A" w:rsidP="00B92F5A">
            <w:pPr>
              <w:spacing w:before="40" w:after="40"/>
              <w:ind w:left="-70" w:hanging="37"/>
              <w:cnfStyle w:val="000000000000"/>
              <w:rPr>
                <w:sz w:val="20"/>
                <w:szCs w:val="20"/>
                <w:lang w:eastAsia="tr-TR"/>
              </w:rPr>
            </w:pPr>
            <w:r>
              <w:rPr>
                <w:sz w:val="20"/>
                <w:szCs w:val="20"/>
                <w:lang w:eastAsia="tr-TR"/>
              </w:rPr>
              <w:t>Süleyman ÖZCAN</w:t>
            </w:r>
          </w:p>
        </w:tc>
      </w:tr>
      <w:tr w:rsidR="00B92F5A" w:rsidRPr="00160D71" w:rsidTr="00B92F5A">
        <w:trPr>
          <w:cnfStyle w:val="000000100000"/>
          <w:trHeight w:val="20"/>
        </w:trPr>
        <w:tc>
          <w:tcPr>
            <w:cnfStyle w:val="001000000000"/>
            <w:tcW w:w="1109" w:type="dxa"/>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100000"/>
              <w:rPr>
                <w:sz w:val="20"/>
                <w:szCs w:val="20"/>
                <w:lang w:eastAsia="tr-TR"/>
              </w:rPr>
            </w:pPr>
            <w:r>
              <w:rPr>
                <w:sz w:val="20"/>
                <w:szCs w:val="20"/>
                <w:lang w:eastAsia="tr-TR"/>
              </w:rPr>
              <w:t xml:space="preserve">Bahri </w:t>
            </w:r>
            <w:proofErr w:type="spellStart"/>
            <w:r>
              <w:rPr>
                <w:sz w:val="20"/>
                <w:szCs w:val="20"/>
                <w:lang w:eastAsia="tr-TR"/>
              </w:rPr>
              <w:t>Dağdaş</w:t>
            </w:r>
            <w:proofErr w:type="spellEnd"/>
            <w:r>
              <w:rPr>
                <w:sz w:val="20"/>
                <w:szCs w:val="20"/>
                <w:lang w:eastAsia="tr-TR"/>
              </w:rPr>
              <w:t xml:space="preserve"> Uluslararası Tarımsal Araştırma Enstitüsü Müdürlüğü</w:t>
            </w:r>
          </w:p>
        </w:tc>
        <w:tc>
          <w:tcPr>
            <w:tcW w:w="3292" w:type="dxa"/>
            <w:hideMark/>
          </w:tcPr>
          <w:p w:rsidR="00B92F5A" w:rsidRPr="00160D71" w:rsidRDefault="00B92F5A" w:rsidP="00B92F5A">
            <w:pPr>
              <w:spacing w:before="40" w:after="40"/>
              <w:ind w:left="-70" w:hanging="37"/>
              <w:cnfStyle w:val="000000100000"/>
              <w:rPr>
                <w:sz w:val="20"/>
                <w:szCs w:val="20"/>
                <w:lang w:eastAsia="tr-TR"/>
              </w:rPr>
            </w:pPr>
            <w:r>
              <w:rPr>
                <w:sz w:val="20"/>
                <w:szCs w:val="20"/>
                <w:lang w:eastAsia="tr-TR"/>
              </w:rPr>
              <w:t>N.Kürşat AKBULUT</w:t>
            </w:r>
          </w:p>
        </w:tc>
      </w:tr>
      <w:tr w:rsidR="00B92F5A" w:rsidRPr="00160D71" w:rsidTr="00B92F5A">
        <w:trPr>
          <w:trHeight w:val="20"/>
        </w:trPr>
        <w:tc>
          <w:tcPr>
            <w:cnfStyle w:val="001000000000"/>
            <w:tcW w:w="1109" w:type="dxa"/>
            <w:noWrap/>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Pr="00160D71" w:rsidRDefault="00B92F5A" w:rsidP="00B92F5A">
            <w:pPr>
              <w:spacing w:before="40" w:after="40"/>
              <w:ind w:hanging="37"/>
              <w:cnfStyle w:val="000000000000"/>
              <w:rPr>
                <w:sz w:val="20"/>
                <w:szCs w:val="20"/>
                <w:lang w:eastAsia="tr-TR"/>
              </w:rPr>
            </w:pPr>
            <w:r>
              <w:rPr>
                <w:sz w:val="20"/>
                <w:szCs w:val="20"/>
                <w:lang w:eastAsia="tr-TR"/>
              </w:rPr>
              <w:t xml:space="preserve">Arı </w:t>
            </w:r>
            <w:proofErr w:type="spellStart"/>
            <w:r>
              <w:rPr>
                <w:sz w:val="20"/>
                <w:szCs w:val="20"/>
                <w:lang w:eastAsia="tr-TR"/>
              </w:rPr>
              <w:t>Yetişiricileri</w:t>
            </w:r>
            <w:proofErr w:type="spellEnd"/>
            <w:r>
              <w:rPr>
                <w:sz w:val="20"/>
                <w:szCs w:val="20"/>
                <w:lang w:eastAsia="tr-TR"/>
              </w:rPr>
              <w:t xml:space="preserve"> Birliği</w:t>
            </w:r>
          </w:p>
        </w:tc>
        <w:tc>
          <w:tcPr>
            <w:tcW w:w="3292" w:type="dxa"/>
            <w:noWrap/>
            <w:hideMark/>
          </w:tcPr>
          <w:p w:rsidR="00B92F5A" w:rsidRPr="00160D71" w:rsidRDefault="00B92F5A" w:rsidP="00B92F5A">
            <w:pPr>
              <w:spacing w:before="40" w:after="40"/>
              <w:ind w:left="-70" w:hanging="37"/>
              <w:cnfStyle w:val="000000000000"/>
              <w:rPr>
                <w:sz w:val="20"/>
                <w:szCs w:val="20"/>
                <w:lang w:eastAsia="tr-TR"/>
              </w:rPr>
            </w:pPr>
            <w:r>
              <w:rPr>
                <w:sz w:val="20"/>
                <w:szCs w:val="20"/>
                <w:lang w:eastAsia="tr-TR"/>
              </w:rPr>
              <w:t>Ali Ulvi HAFIZOĞLU</w:t>
            </w:r>
          </w:p>
        </w:tc>
      </w:tr>
      <w:tr w:rsidR="00B92F5A" w:rsidRPr="00160D71" w:rsidTr="00B92F5A">
        <w:trPr>
          <w:cnfStyle w:val="000000100000"/>
          <w:trHeight w:val="20"/>
        </w:trPr>
        <w:tc>
          <w:tcPr>
            <w:cnfStyle w:val="001000000000"/>
            <w:tcW w:w="1109" w:type="dxa"/>
            <w:noWrap/>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Default="00B92F5A" w:rsidP="00B92F5A">
            <w:pPr>
              <w:spacing w:before="40" w:after="40"/>
              <w:ind w:hanging="37"/>
              <w:cnfStyle w:val="000000100000"/>
              <w:rPr>
                <w:sz w:val="20"/>
                <w:szCs w:val="20"/>
                <w:lang w:eastAsia="tr-TR"/>
              </w:rPr>
            </w:pPr>
            <w:r>
              <w:rPr>
                <w:sz w:val="20"/>
                <w:szCs w:val="20"/>
                <w:lang w:eastAsia="tr-TR"/>
              </w:rPr>
              <w:t>Karatay Süt Üreticileri Birliği</w:t>
            </w:r>
          </w:p>
        </w:tc>
        <w:tc>
          <w:tcPr>
            <w:tcW w:w="3292" w:type="dxa"/>
            <w:noWrap/>
            <w:hideMark/>
          </w:tcPr>
          <w:p w:rsidR="00B92F5A" w:rsidRDefault="00B92F5A" w:rsidP="00B92F5A">
            <w:pPr>
              <w:spacing w:before="40" w:after="40"/>
              <w:ind w:left="-70" w:hanging="37"/>
              <w:cnfStyle w:val="000000100000"/>
              <w:rPr>
                <w:sz w:val="20"/>
                <w:szCs w:val="20"/>
                <w:lang w:eastAsia="tr-TR"/>
              </w:rPr>
            </w:pPr>
            <w:proofErr w:type="spellStart"/>
            <w:r>
              <w:rPr>
                <w:sz w:val="20"/>
                <w:szCs w:val="20"/>
                <w:lang w:eastAsia="tr-TR"/>
              </w:rPr>
              <w:t>Şadan</w:t>
            </w:r>
            <w:proofErr w:type="spellEnd"/>
            <w:r>
              <w:rPr>
                <w:sz w:val="20"/>
                <w:szCs w:val="20"/>
                <w:lang w:eastAsia="tr-TR"/>
              </w:rPr>
              <w:t xml:space="preserve"> ERCAN</w:t>
            </w:r>
          </w:p>
        </w:tc>
      </w:tr>
      <w:tr w:rsidR="00B92F5A" w:rsidRPr="00160D71" w:rsidTr="00B92F5A">
        <w:trPr>
          <w:trHeight w:val="20"/>
        </w:trPr>
        <w:tc>
          <w:tcPr>
            <w:cnfStyle w:val="001000000000"/>
            <w:tcW w:w="1109" w:type="dxa"/>
            <w:noWrap/>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Default="00B92F5A" w:rsidP="00B92F5A">
            <w:pPr>
              <w:spacing w:before="40" w:after="40"/>
              <w:ind w:hanging="37"/>
              <w:cnfStyle w:val="000000000000"/>
              <w:rPr>
                <w:sz w:val="20"/>
                <w:szCs w:val="20"/>
                <w:lang w:eastAsia="tr-TR"/>
              </w:rPr>
            </w:pPr>
            <w:r>
              <w:rPr>
                <w:sz w:val="20"/>
                <w:szCs w:val="20"/>
                <w:lang w:eastAsia="tr-TR"/>
              </w:rPr>
              <w:t>Konya Damızlık Koyun Keçi Yetiştiricileri Birliği</w:t>
            </w:r>
          </w:p>
        </w:tc>
        <w:tc>
          <w:tcPr>
            <w:tcW w:w="3292" w:type="dxa"/>
            <w:noWrap/>
            <w:hideMark/>
          </w:tcPr>
          <w:p w:rsidR="00B92F5A" w:rsidRDefault="00B92F5A" w:rsidP="00B92F5A">
            <w:pPr>
              <w:spacing w:before="40" w:after="40"/>
              <w:ind w:left="-70" w:hanging="37"/>
              <w:cnfStyle w:val="000000000000"/>
              <w:rPr>
                <w:sz w:val="20"/>
                <w:szCs w:val="20"/>
                <w:lang w:eastAsia="tr-TR"/>
              </w:rPr>
            </w:pPr>
            <w:proofErr w:type="spellStart"/>
            <w:r>
              <w:rPr>
                <w:sz w:val="20"/>
                <w:szCs w:val="20"/>
                <w:lang w:eastAsia="tr-TR"/>
              </w:rPr>
              <w:t>Fettah</w:t>
            </w:r>
            <w:proofErr w:type="spellEnd"/>
            <w:r>
              <w:rPr>
                <w:sz w:val="20"/>
                <w:szCs w:val="20"/>
                <w:lang w:eastAsia="tr-TR"/>
              </w:rPr>
              <w:t xml:space="preserve"> ÖZTÜRK</w:t>
            </w:r>
          </w:p>
        </w:tc>
      </w:tr>
      <w:tr w:rsidR="00B92F5A" w:rsidRPr="00160D71" w:rsidTr="00B92F5A">
        <w:trPr>
          <w:cnfStyle w:val="000000100000"/>
          <w:trHeight w:val="20"/>
        </w:trPr>
        <w:tc>
          <w:tcPr>
            <w:cnfStyle w:val="001000000000"/>
            <w:tcW w:w="1109" w:type="dxa"/>
            <w:noWrap/>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Default="00B92F5A" w:rsidP="00B92F5A">
            <w:pPr>
              <w:spacing w:before="40" w:after="40"/>
              <w:ind w:hanging="37"/>
              <w:cnfStyle w:val="000000100000"/>
              <w:rPr>
                <w:sz w:val="20"/>
                <w:szCs w:val="20"/>
                <w:lang w:eastAsia="tr-TR"/>
              </w:rPr>
            </w:pPr>
            <w:r>
              <w:rPr>
                <w:sz w:val="20"/>
                <w:szCs w:val="20"/>
                <w:lang w:eastAsia="tr-TR"/>
              </w:rPr>
              <w:t>Selçuk Üniversitesi</w:t>
            </w:r>
          </w:p>
        </w:tc>
        <w:tc>
          <w:tcPr>
            <w:tcW w:w="3292" w:type="dxa"/>
            <w:noWrap/>
            <w:hideMark/>
          </w:tcPr>
          <w:p w:rsidR="00B92F5A" w:rsidRDefault="00B92F5A" w:rsidP="00B92F5A">
            <w:pPr>
              <w:spacing w:before="40" w:after="40"/>
              <w:ind w:left="-70" w:hanging="37"/>
              <w:cnfStyle w:val="000000100000"/>
              <w:rPr>
                <w:sz w:val="20"/>
                <w:szCs w:val="20"/>
                <w:lang w:eastAsia="tr-TR"/>
              </w:rPr>
            </w:pPr>
            <w:proofErr w:type="spellStart"/>
            <w:proofErr w:type="gramStart"/>
            <w:r>
              <w:rPr>
                <w:sz w:val="20"/>
                <w:szCs w:val="20"/>
                <w:lang w:eastAsia="tr-TR"/>
              </w:rPr>
              <w:t>Prof.Dr</w:t>
            </w:r>
            <w:proofErr w:type="spellEnd"/>
            <w:r>
              <w:rPr>
                <w:sz w:val="20"/>
                <w:szCs w:val="20"/>
                <w:lang w:eastAsia="tr-TR"/>
              </w:rPr>
              <w:t>.</w:t>
            </w:r>
            <w:proofErr w:type="spellStart"/>
            <w:r>
              <w:rPr>
                <w:sz w:val="20"/>
                <w:szCs w:val="20"/>
                <w:lang w:eastAsia="tr-TR"/>
              </w:rPr>
              <w:t>Birol</w:t>
            </w:r>
            <w:proofErr w:type="spellEnd"/>
            <w:proofErr w:type="gramEnd"/>
            <w:r>
              <w:rPr>
                <w:sz w:val="20"/>
                <w:szCs w:val="20"/>
                <w:lang w:eastAsia="tr-TR"/>
              </w:rPr>
              <w:t xml:space="preserve"> DAĞ</w:t>
            </w:r>
          </w:p>
        </w:tc>
      </w:tr>
      <w:tr w:rsidR="00B92F5A" w:rsidRPr="00160D71" w:rsidTr="00B92F5A">
        <w:trPr>
          <w:trHeight w:val="20"/>
        </w:trPr>
        <w:tc>
          <w:tcPr>
            <w:cnfStyle w:val="001000000000"/>
            <w:tcW w:w="1109" w:type="dxa"/>
            <w:noWrap/>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Default="00B92F5A" w:rsidP="00B92F5A">
            <w:pPr>
              <w:spacing w:before="40" w:after="40"/>
              <w:ind w:hanging="37"/>
              <w:cnfStyle w:val="000000000000"/>
              <w:rPr>
                <w:sz w:val="20"/>
                <w:szCs w:val="20"/>
                <w:lang w:eastAsia="tr-TR"/>
              </w:rPr>
            </w:pPr>
            <w:r>
              <w:rPr>
                <w:sz w:val="20"/>
                <w:szCs w:val="20"/>
                <w:lang w:eastAsia="tr-TR"/>
              </w:rPr>
              <w:t>Selçuk Üniversitesi</w:t>
            </w:r>
          </w:p>
        </w:tc>
        <w:tc>
          <w:tcPr>
            <w:tcW w:w="3292" w:type="dxa"/>
            <w:noWrap/>
            <w:hideMark/>
          </w:tcPr>
          <w:p w:rsidR="00B92F5A" w:rsidRDefault="00B92F5A" w:rsidP="00B92F5A">
            <w:pPr>
              <w:spacing w:before="40" w:after="40"/>
              <w:ind w:left="-70" w:hanging="37"/>
              <w:cnfStyle w:val="000000000000"/>
              <w:rPr>
                <w:sz w:val="20"/>
                <w:szCs w:val="20"/>
                <w:lang w:eastAsia="tr-TR"/>
              </w:rPr>
            </w:pPr>
            <w:proofErr w:type="spellStart"/>
            <w:proofErr w:type="gramStart"/>
            <w:r>
              <w:rPr>
                <w:sz w:val="20"/>
                <w:szCs w:val="20"/>
                <w:lang w:eastAsia="tr-TR"/>
              </w:rPr>
              <w:t>Doç.Dr</w:t>
            </w:r>
            <w:proofErr w:type="spellEnd"/>
            <w:r>
              <w:rPr>
                <w:sz w:val="20"/>
                <w:szCs w:val="20"/>
                <w:lang w:eastAsia="tr-TR"/>
              </w:rPr>
              <w:t>.Emel</w:t>
            </w:r>
            <w:proofErr w:type="gramEnd"/>
            <w:r>
              <w:rPr>
                <w:sz w:val="20"/>
                <w:szCs w:val="20"/>
                <w:lang w:eastAsia="tr-TR"/>
              </w:rPr>
              <w:t xml:space="preserve"> GÜRBÜZ</w:t>
            </w:r>
          </w:p>
        </w:tc>
      </w:tr>
      <w:tr w:rsidR="00B92F5A" w:rsidRPr="00160D71" w:rsidTr="00B92F5A">
        <w:trPr>
          <w:cnfStyle w:val="000000100000"/>
          <w:trHeight w:val="20"/>
        </w:trPr>
        <w:tc>
          <w:tcPr>
            <w:cnfStyle w:val="001000000000"/>
            <w:tcW w:w="1109" w:type="dxa"/>
            <w:noWrap/>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Default="00B92F5A" w:rsidP="00B92F5A">
            <w:pPr>
              <w:spacing w:before="40" w:after="40"/>
              <w:ind w:hanging="37"/>
              <w:cnfStyle w:val="000000100000"/>
              <w:rPr>
                <w:sz w:val="20"/>
                <w:szCs w:val="20"/>
                <w:lang w:eastAsia="tr-TR"/>
              </w:rPr>
            </w:pPr>
            <w:r>
              <w:rPr>
                <w:sz w:val="20"/>
                <w:szCs w:val="20"/>
                <w:lang w:eastAsia="tr-TR"/>
              </w:rPr>
              <w:t>Meram Ziraat Odası</w:t>
            </w:r>
          </w:p>
        </w:tc>
        <w:tc>
          <w:tcPr>
            <w:tcW w:w="3292" w:type="dxa"/>
            <w:noWrap/>
            <w:hideMark/>
          </w:tcPr>
          <w:p w:rsidR="00B92F5A" w:rsidRDefault="00B92F5A" w:rsidP="00B92F5A">
            <w:pPr>
              <w:spacing w:before="40" w:after="40"/>
              <w:ind w:left="-70" w:hanging="37"/>
              <w:cnfStyle w:val="000000100000"/>
              <w:rPr>
                <w:sz w:val="20"/>
                <w:szCs w:val="20"/>
                <w:lang w:eastAsia="tr-TR"/>
              </w:rPr>
            </w:pPr>
            <w:r>
              <w:rPr>
                <w:sz w:val="20"/>
                <w:szCs w:val="20"/>
                <w:lang w:eastAsia="tr-TR"/>
              </w:rPr>
              <w:t>Ali ATAİYİBİNER</w:t>
            </w:r>
          </w:p>
        </w:tc>
      </w:tr>
      <w:tr w:rsidR="00B92F5A" w:rsidRPr="00160D71" w:rsidTr="00B92F5A">
        <w:trPr>
          <w:trHeight w:val="20"/>
        </w:trPr>
        <w:tc>
          <w:tcPr>
            <w:cnfStyle w:val="001000000000"/>
            <w:tcW w:w="1109" w:type="dxa"/>
            <w:noWrap/>
            <w:hideMark/>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hideMark/>
          </w:tcPr>
          <w:p w:rsidR="00B92F5A" w:rsidRDefault="00B92F5A" w:rsidP="00B92F5A">
            <w:pPr>
              <w:spacing w:before="40" w:after="40"/>
              <w:ind w:hanging="37"/>
              <w:cnfStyle w:val="000000000000"/>
              <w:rPr>
                <w:sz w:val="20"/>
                <w:szCs w:val="20"/>
                <w:lang w:eastAsia="tr-TR"/>
              </w:rPr>
            </w:pPr>
            <w:r>
              <w:rPr>
                <w:sz w:val="20"/>
                <w:szCs w:val="20"/>
                <w:lang w:eastAsia="tr-TR"/>
              </w:rPr>
              <w:t>Veteriner Hekimleri Odası</w:t>
            </w:r>
          </w:p>
        </w:tc>
        <w:tc>
          <w:tcPr>
            <w:tcW w:w="3292" w:type="dxa"/>
            <w:noWrap/>
            <w:hideMark/>
          </w:tcPr>
          <w:p w:rsidR="00B92F5A" w:rsidRDefault="00B92F5A" w:rsidP="00B92F5A">
            <w:pPr>
              <w:spacing w:before="40" w:after="40"/>
              <w:ind w:left="-70" w:hanging="37"/>
              <w:cnfStyle w:val="000000000000"/>
              <w:rPr>
                <w:sz w:val="20"/>
                <w:szCs w:val="20"/>
                <w:lang w:eastAsia="tr-TR"/>
              </w:rPr>
            </w:pPr>
            <w:r>
              <w:rPr>
                <w:sz w:val="20"/>
                <w:szCs w:val="20"/>
                <w:lang w:eastAsia="tr-TR"/>
              </w:rPr>
              <w:t>Ramazan GÜRBÜZ</w:t>
            </w:r>
          </w:p>
        </w:tc>
      </w:tr>
      <w:tr w:rsidR="00B92F5A" w:rsidRPr="00160D71" w:rsidTr="00B92F5A">
        <w:trPr>
          <w:cnfStyle w:val="000000100000"/>
          <w:trHeight w:val="20"/>
        </w:trPr>
        <w:tc>
          <w:tcPr>
            <w:cnfStyle w:val="001000000000"/>
            <w:tcW w:w="1109" w:type="dxa"/>
            <w:noWrap/>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tcPr>
          <w:p w:rsidR="00B92F5A" w:rsidRDefault="00B92F5A" w:rsidP="00B92F5A">
            <w:pPr>
              <w:spacing w:before="40" w:after="40"/>
              <w:ind w:hanging="37"/>
              <w:cnfStyle w:val="000000100000"/>
              <w:rPr>
                <w:sz w:val="20"/>
                <w:szCs w:val="20"/>
                <w:lang w:eastAsia="tr-TR"/>
              </w:rPr>
            </w:pPr>
            <w:r>
              <w:rPr>
                <w:sz w:val="20"/>
                <w:szCs w:val="20"/>
                <w:lang w:eastAsia="tr-TR"/>
              </w:rPr>
              <w:t>Selçuk Üniversitesi</w:t>
            </w:r>
          </w:p>
        </w:tc>
        <w:tc>
          <w:tcPr>
            <w:tcW w:w="3292" w:type="dxa"/>
            <w:noWrap/>
          </w:tcPr>
          <w:p w:rsidR="00B92F5A" w:rsidRDefault="00B92F5A" w:rsidP="00B92F5A">
            <w:pPr>
              <w:spacing w:before="40" w:after="40"/>
              <w:ind w:left="-70" w:hanging="37"/>
              <w:cnfStyle w:val="000000100000"/>
              <w:rPr>
                <w:sz w:val="20"/>
                <w:szCs w:val="20"/>
                <w:lang w:eastAsia="tr-TR"/>
              </w:rPr>
            </w:pPr>
            <w:proofErr w:type="spellStart"/>
            <w:r>
              <w:rPr>
                <w:sz w:val="20"/>
                <w:szCs w:val="20"/>
                <w:lang w:eastAsia="tr-TR"/>
              </w:rPr>
              <w:t>Doç.Dr</w:t>
            </w:r>
            <w:proofErr w:type="spellEnd"/>
            <w:r>
              <w:rPr>
                <w:sz w:val="20"/>
                <w:szCs w:val="20"/>
                <w:lang w:eastAsia="tr-TR"/>
              </w:rPr>
              <w:t>. Alper YILMAZ</w:t>
            </w:r>
          </w:p>
        </w:tc>
      </w:tr>
      <w:tr w:rsidR="00B92F5A" w:rsidRPr="00160D71" w:rsidTr="00B92F5A">
        <w:trPr>
          <w:trHeight w:val="20"/>
        </w:trPr>
        <w:tc>
          <w:tcPr>
            <w:cnfStyle w:val="001000000000"/>
            <w:tcW w:w="1109" w:type="dxa"/>
            <w:noWrap/>
          </w:tcPr>
          <w:p w:rsidR="00B92F5A" w:rsidRPr="00160D71" w:rsidRDefault="00B92F5A" w:rsidP="00B92F5A">
            <w:pPr>
              <w:spacing w:before="40" w:after="40"/>
              <w:ind w:hanging="37"/>
              <w:rPr>
                <w:b w:val="0"/>
                <w:bCs w:val="0"/>
                <w:sz w:val="20"/>
                <w:szCs w:val="20"/>
                <w:lang w:eastAsia="tr-TR"/>
              </w:rPr>
            </w:pPr>
            <w:r w:rsidRPr="00160D71">
              <w:rPr>
                <w:b w:val="0"/>
                <w:bCs w:val="0"/>
                <w:sz w:val="20"/>
                <w:szCs w:val="20"/>
                <w:lang w:eastAsia="tr-TR"/>
              </w:rPr>
              <w:t>KONYA</w:t>
            </w:r>
          </w:p>
        </w:tc>
        <w:tc>
          <w:tcPr>
            <w:tcW w:w="5380" w:type="dxa"/>
            <w:noWrap/>
          </w:tcPr>
          <w:p w:rsidR="00B92F5A" w:rsidRDefault="00B92F5A" w:rsidP="00B92F5A">
            <w:pPr>
              <w:spacing w:before="40" w:after="40"/>
              <w:ind w:hanging="37"/>
              <w:cnfStyle w:val="000000000000"/>
              <w:rPr>
                <w:sz w:val="20"/>
                <w:szCs w:val="20"/>
                <w:lang w:eastAsia="tr-TR"/>
              </w:rPr>
            </w:pPr>
            <w:r>
              <w:rPr>
                <w:sz w:val="20"/>
                <w:szCs w:val="20"/>
                <w:lang w:eastAsia="tr-TR"/>
              </w:rPr>
              <w:t>Selçuk Üniversitesi</w:t>
            </w:r>
          </w:p>
        </w:tc>
        <w:tc>
          <w:tcPr>
            <w:tcW w:w="3292" w:type="dxa"/>
            <w:noWrap/>
          </w:tcPr>
          <w:p w:rsidR="00B92F5A" w:rsidRDefault="00B92F5A" w:rsidP="00B92F5A">
            <w:pPr>
              <w:spacing w:before="40" w:after="40"/>
              <w:ind w:left="-70" w:hanging="37"/>
              <w:cnfStyle w:val="000000000000"/>
              <w:rPr>
                <w:sz w:val="20"/>
                <w:szCs w:val="20"/>
                <w:lang w:eastAsia="tr-TR"/>
              </w:rPr>
            </w:pPr>
            <w:proofErr w:type="spellStart"/>
            <w:r>
              <w:rPr>
                <w:sz w:val="20"/>
                <w:szCs w:val="20"/>
                <w:lang w:eastAsia="tr-TR"/>
              </w:rPr>
              <w:t>Prof.Dr</w:t>
            </w:r>
            <w:proofErr w:type="spellEnd"/>
            <w:r>
              <w:rPr>
                <w:sz w:val="20"/>
                <w:szCs w:val="20"/>
                <w:lang w:eastAsia="tr-TR"/>
              </w:rPr>
              <w:t xml:space="preserve">. </w:t>
            </w:r>
            <w:proofErr w:type="spellStart"/>
            <w:r>
              <w:rPr>
                <w:sz w:val="20"/>
                <w:szCs w:val="20"/>
                <w:lang w:eastAsia="tr-TR"/>
              </w:rPr>
              <w:t>Aytekin</w:t>
            </w:r>
            <w:proofErr w:type="spellEnd"/>
            <w:r>
              <w:rPr>
                <w:sz w:val="20"/>
                <w:szCs w:val="20"/>
                <w:lang w:eastAsia="tr-TR"/>
              </w:rPr>
              <w:t xml:space="preserve"> GÜNLÜ</w:t>
            </w:r>
          </w:p>
        </w:tc>
      </w:tr>
    </w:tbl>
    <w:p w:rsidR="00B92F5A" w:rsidRDefault="00B92F5A">
      <w:pPr>
        <w:spacing w:after="200"/>
        <w:ind w:firstLine="0"/>
        <w:jc w:val="left"/>
      </w:pPr>
      <w:r>
        <w:br w:type="page"/>
      </w:r>
    </w:p>
    <w:p w:rsidR="00170800" w:rsidRDefault="00170800">
      <w:pPr>
        <w:pStyle w:val="T1"/>
        <w:tabs>
          <w:tab w:val="left" w:pos="1100"/>
          <w:tab w:val="right" w:leader="dot" w:pos="9062"/>
        </w:tabs>
      </w:pPr>
      <w:r>
        <w:lastRenderedPageBreak/>
        <w:t>İÇİNDEKİLER</w:t>
      </w:r>
    </w:p>
    <w:p w:rsidR="00170800" w:rsidRDefault="00170800">
      <w:pPr>
        <w:pStyle w:val="T1"/>
        <w:tabs>
          <w:tab w:val="left" w:pos="1100"/>
          <w:tab w:val="right" w:leader="dot" w:pos="9062"/>
        </w:tabs>
      </w:pPr>
    </w:p>
    <w:p w:rsidR="00170800" w:rsidRDefault="00523F22">
      <w:pPr>
        <w:pStyle w:val="T1"/>
        <w:tabs>
          <w:tab w:val="left" w:pos="1100"/>
          <w:tab w:val="right" w:leader="dot" w:pos="9062"/>
        </w:tabs>
        <w:rPr>
          <w:rFonts w:asciiTheme="minorHAnsi" w:eastAsiaTheme="minorEastAsia" w:hAnsiTheme="minorHAnsi"/>
          <w:noProof/>
          <w:sz w:val="22"/>
          <w:lang w:eastAsia="tr-TR"/>
        </w:rPr>
      </w:pPr>
      <w:r>
        <w:fldChar w:fldCharType="begin"/>
      </w:r>
      <w:r w:rsidR="00563C35">
        <w:instrText xml:space="preserve"> TOC \o "1-3" \h \z \u </w:instrText>
      </w:r>
      <w:r>
        <w:fldChar w:fldCharType="separate"/>
      </w:r>
      <w:hyperlink w:anchor="_Toc356404806" w:history="1">
        <w:r w:rsidR="00170800" w:rsidRPr="00AA6114">
          <w:rPr>
            <w:rStyle w:val="Kpr"/>
            <w:noProof/>
          </w:rPr>
          <w:t>1</w:t>
        </w:r>
        <w:r w:rsidR="00170800">
          <w:rPr>
            <w:rFonts w:asciiTheme="minorHAnsi" w:eastAsiaTheme="minorEastAsia" w:hAnsiTheme="minorHAnsi"/>
            <w:noProof/>
            <w:sz w:val="22"/>
            <w:lang w:eastAsia="tr-TR"/>
          </w:rPr>
          <w:tab/>
        </w:r>
        <w:r w:rsidR="00170800" w:rsidRPr="00AA6114">
          <w:rPr>
            <w:rStyle w:val="Kpr"/>
            <w:noProof/>
          </w:rPr>
          <w:t>GİRİŞ</w:t>
        </w:r>
        <w:r w:rsidR="00170800">
          <w:rPr>
            <w:noProof/>
            <w:webHidden/>
          </w:rPr>
          <w:tab/>
        </w:r>
        <w:r>
          <w:rPr>
            <w:noProof/>
            <w:webHidden/>
          </w:rPr>
          <w:fldChar w:fldCharType="begin"/>
        </w:r>
        <w:r w:rsidR="00170800">
          <w:rPr>
            <w:noProof/>
            <w:webHidden/>
          </w:rPr>
          <w:instrText xml:space="preserve"> PAGEREF _Toc356404806 \h </w:instrText>
        </w:r>
        <w:r>
          <w:rPr>
            <w:noProof/>
            <w:webHidden/>
          </w:rPr>
        </w:r>
        <w:r>
          <w:rPr>
            <w:noProof/>
            <w:webHidden/>
          </w:rPr>
          <w:fldChar w:fldCharType="separate"/>
        </w:r>
        <w:r w:rsidR="0005252F">
          <w:rPr>
            <w:noProof/>
            <w:webHidden/>
          </w:rPr>
          <w:t>3</w:t>
        </w:r>
        <w:r>
          <w:rPr>
            <w:noProof/>
            <w:webHidden/>
          </w:rPr>
          <w:fldChar w:fldCharType="end"/>
        </w:r>
      </w:hyperlink>
    </w:p>
    <w:p w:rsidR="00170800" w:rsidRDefault="00523F22">
      <w:pPr>
        <w:pStyle w:val="T1"/>
        <w:tabs>
          <w:tab w:val="left" w:pos="1100"/>
          <w:tab w:val="right" w:leader="dot" w:pos="9062"/>
        </w:tabs>
        <w:rPr>
          <w:rFonts w:asciiTheme="minorHAnsi" w:eastAsiaTheme="minorEastAsia" w:hAnsiTheme="minorHAnsi"/>
          <w:noProof/>
          <w:sz w:val="22"/>
          <w:lang w:eastAsia="tr-TR"/>
        </w:rPr>
      </w:pPr>
      <w:hyperlink w:anchor="_Toc356404807" w:history="1">
        <w:r w:rsidR="00170800" w:rsidRPr="00AA6114">
          <w:rPr>
            <w:rStyle w:val="Kpr"/>
            <w:noProof/>
          </w:rPr>
          <w:t>2</w:t>
        </w:r>
        <w:r w:rsidR="00170800">
          <w:rPr>
            <w:rFonts w:asciiTheme="minorHAnsi" w:eastAsiaTheme="minorEastAsia" w:hAnsiTheme="minorHAnsi"/>
            <w:noProof/>
            <w:sz w:val="22"/>
            <w:lang w:eastAsia="tr-TR"/>
          </w:rPr>
          <w:tab/>
        </w:r>
        <w:r w:rsidR="00170800" w:rsidRPr="00AA6114">
          <w:rPr>
            <w:rStyle w:val="Kpr"/>
            <w:noProof/>
          </w:rPr>
          <w:t>MEVCUT DURUM</w:t>
        </w:r>
        <w:r w:rsidR="00170800">
          <w:rPr>
            <w:noProof/>
            <w:webHidden/>
          </w:rPr>
          <w:tab/>
        </w:r>
        <w:r>
          <w:rPr>
            <w:noProof/>
            <w:webHidden/>
          </w:rPr>
          <w:fldChar w:fldCharType="begin"/>
        </w:r>
        <w:r w:rsidR="00170800">
          <w:rPr>
            <w:noProof/>
            <w:webHidden/>
          </w:rPr>
          <w:instrText xml:space="preserve"> PAGEREF _Toc356404807 \h </w:instrText>
        </w:r>
        <w:r>
          <w:rPr>
            <w:noProof/>
            <w:webHidden/>
          </w:rPr>
        </w:r>
        <w:r>
          <w:rPr>
            <w:noProof/>
            <w:webHidden/>
          </w:rPr>
          <w:fldChar w:fldCharType="separate"/>
        </w:r>
        <w:r w:rsidR="0005252F">
          <w:rPr>
            <w:noProof/>
            <w:webHidden/>
          </w:rPr>
          <w:t>3</w:t>
        </w:r>
        <w:r>
          <w:rPr>
            <w:noProof/>
            <w:webHidden/>
          </w:rPr>
          <w:fldChar w:fldCharType="end"/>
        </w:r>
      </w:hyperlink>
    </w:p>
    <w:p w:rsidR="00170800" w:rsidRDefault="00523F22">
      <w:pPr>
        <w:pStyle w:val="T1"/>
        <w:tabs>
          <w:tab w:val="left" w:pos="1100"/>
          <w:tab w:val="right" w:leader="dot" w:pos="9062"/>
        </w:tabs>
        <w:rPr>
          <w:rFonts w:asciiTheme="minorHAnsi" w:eastAsiaTheme="minorEastAsia" w:hAnsiTheme="minorHAnsi"/>
          <w:noProof/>
          <w:sz w:val="22"/>
          <w:lang w:eastAsia="tr-TR"/>
        </w:rPr>
      </w:pPr>
      <w:hyperlink w:anchor="_Toc356404808" w:history="1">
        <w:r w:rsidR="00170800" w:rsidRPr="00AA6114">
          <w:rPr>
            <w:rStyle w:val="Kpr"/>
            <w:noProof/>
          </w:rPr>
          <w:t>3</w:t>
        </w:r>
        <w:r w:rsidR="00170800">
          <w:rPr>
            <w:rFonts w:asciiTheme="minorHAnsi" w:eastAsiaTheme="minorEastAsia" w:hAnsiTheme="minorHAnsi"/>
            <w:noProof/>
            <w:sz w:val="22"/>
            <w:lang w:eastAsia="tr-TR"/>
          </w:rPr>
          <w:tab/>
        </w:r>
        <w:r w:rsidR="00170800" w:rsidRPr="00AA6114">
          <w:rPr>
            <w:rStyle w:val="Kpr"/>
            <w:noProof/>
          </w:rPr>
          <w:t>GZFT ANALİZİ</w:t>
        </w:r>
        <w:r w:rsidR="00170800">
          <w:rPr>
            <w:noProof/>
            <w:webHidden/>
          </w:rPr>
          <w:tab/>
        </w:r>
        <w:r>
          <w:rPr>
            <w:noProof/>
            <w:webHidden/>
          </w:rPr>
          <w:fldChar w:fldCharType="begin"/>
        </w:r>
        <w:r w:rsidR="00170800">
          <w:rPr>
            <w:noProof/>
            <w:webHidden/>
          </w:rPr>
          <w:instrText xml:space="preserve"> PAGEREF _Toc356404808 \h </w:instrText>
        </w:r>
        <w:r>
          <w:rPr>
            <w:noProof/>
            <w:webHidden/>
          </w:rPr>
        </w:r>
        <w:r>
          <w:rPr>
            <w:noProof/>
            <w:webHidden/>
          </w:rPr>
          <w:fldChar w:fldCharType="separate"/>
        </w:r>
        <w:r w:rsidR="0005252F">
          <w:rPr>
            <w:noProof/>
            <w:webHidden/>
          </w:rPr>
          <w:t>6</w:t>
        </w:r>
        <w:r>
          <w:rPr>
            <w:noProof/>
            <w:webHidden/>
          </w:rPr>
          <w:fldChar w:fldCharType="end"/>
        </w:r>
      </w:hyperlink>
    </w:p>
    <w:p w:rsidR="00170800" w:rsidRDefault="00523F22">
      <w:pPr>
        <w:pStyle w:val="T1"/>
        <w:tabs>
          <w:tab w:val="left" w:pos="1100"/>
          <w:tab w:val="right" w:leader="dot" w:pos="9062"/>
        </w:tabs>
        <w:rPr>
          <w:rFonts w:asciiTheme="minorHAnsi" w:eastAsiaTheme="minorEastAsia" w:hAnsiTheme="minorHAnsi"/>
          <w:noProof/>
          <w:sz w:val="22"/>
          <w:lang w:eastAsia="tr-TR"/>
        </w:rPr>
      </w:pPr>
      <w:hyperlink w:anchor="_Toc356404809" w:history="1">
        <w:r w:rsidR="00170800" w:rsidRPr="00AA6114">
          <w:rPr>
            <w:rStyle w:val="Kpr"/>
            <w:noProof/>
          </w:rPr>
          <w:t>4</w:t>
        </w:r>
        <w:r w:rsidR="00170800">
          <w:rPr>
            <w:rFonts w:asciiTheme="minorHAnsi" w:eastAsiaTheme="minorEastAsia" w:hAnsiTheme="minorHAnsi"/>
            <w:noProof/>
            <w:sz w:val="22"/>
            <w:lang w:eastAsia="tr-TR"/>
          </w:rPr>
          <w:tab/>
        </w:r>
        <w:r w:rsidR="00170800" w:rsidRPr="00AA6114">
          <w:rPr>
            <w:rStyle w:val="Kpr"/>
            <w:noProof/>
          </w:rPr>
          <w:t>ÖNCELİKLER VE STRATEJİLER</w:t>
        </w:r>
        <w:r w:rsidR="00170800">
          <w:rPr>
            <w:noProof/>
            <w:webHidden/>
          </w:rPr>
          <w:tab/>
        </w:r>
        <w:r>
          <w:rPr>
            <w:noProof/>
            <w:webHidden/>
          </w:rPr>
          <w:fldChar w:fldCharType="begin"/>
        </w:r>
        <w:r w:rsidR="00170800">
          <w:rPr>
            <w:noProof/>
            <w:webHidden/>
          </w:rPr>
          <w:instrText xml:space="preserve"> PAGEREF _Toc356404809 \h </w:instrText>
        </w:r>
        <w:r>
          <w:rPr>
            <w:noProof/>
            <w:webHidden/>
          </w:rPr>
        </w:r>
        <w:r>
          <w:rPr>
            <w:noProof/>
            <w:webHidden/>
          </w:rPr>
          <w:fldChar w:fldCharType="separate"/>
        </w:r>
        <w:r w:rsidR="0005252F">
          <w:rPr>
            <w:noProof/>
            <w:webHidden/>
          </w:rPr>
          <w:t>10</w:t>
        </w:r>
        <w:r>
          <w:rPr>
            <w:noProof/>
            <w:webHidden/>
          </w:rPr>
          <w:fldChar w:fldCharType="end"/>
        </w:r>
      </w:hyperlink>
    </w:p>
    <w:p w:rsidR="009E02E0" w:rsidRDefault="00523F22" w:rsidP="00362E63">
      <w:pPr>
        <w:ind w:firstLine="0"/>
      </w:pPr>
      <w:r>
        <w:fldChar w:fldCharType="end"/>
      </w: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Default="00563C35" w:rsidP="00362E63">
      <w:pPr>
        <w:ind w:firstLine="0"/>
      </w:pPr>
    </w:p>
    <w:p w:rsidR="00563C35" w:rsidRPr="009E02E0" w:rsidRDefault="00563C35" w:rsidP="00362E63">
      <w:pPr>
        <w:ind w:firstLine="0"/>
      </w:pPr>
    </w:p>
    <w:p w:rsidR="00B54C94" w:rsidRDefault="00B54C94">
      <w:pPr>
        <w:spacing w:after="200"/>
        <w:ind w:firstLine="0"/>
        <w:jc w:val="left"/>
      </w:pPr>
      <w:r>
        <w:br w:type="page"/>
      </w:r>
    </w:p>
    <w:p w:rsidR="00D21B5A" w:rsidRDefault="00D21B5A" w:rsidP="003018D1">
      <w:pPr>
        <w:pStyle w:val="Balk1"/>
      </w:pPr>
      <w:bookmarkStart w:id="0" w:name="_Toc356404806"/>
      <w:r>
        <w:lastRenderedPageBreak/>
        <w:t>GİRİŞ</w:t>
      </w:r>
      <w:bookmarkEnd w:id="0"/>
    </w:p>
    <w:p w:rsidR="00D21B5A" w:rsidRDefault="00D21B5A" w:rsidP="00D21B5A">
      <w:r>
        <w:t xml:space="preserve">2014 2023 Konya Karaman Bölge Planının bölge aktörleri tarafından benimsenmesi için 21.12.2011 tarihinde yapılan 7. Kalkınma Kurulu toplantısında kurulan "Sanayi, Tarım ve Gıda, Hizmetler, Turizm ve Sosyal Kalkınma İhtisas Komisyonları" ve bu komisyonların altında çalışması gereken "Teknik Komiteler" oluşturulmuştur. Komisyon ve komite üyelerinin belirlenme çalışmalarına sonraki süreçte de devam edilmiş olup ayrıca Çevre ve Şehircilik teknik komitesi oluşturulmuştur. Bu komiteler altında ise, 12 tane çalışma grubu belirlenmiştir. Bunlar; </w:t>
      </w:r>
      <w:proofErr w:type="spellStart"/>
      <w:r>
        <w:t>Arge</w:t>
      </w:r>
      <w:proofErr w:type="spellEnd"/>
      <w:r>
        <w:t>-Yenilikçilik-</w:t>
      </w:r>
      <w:proofErr w:type="spellStart"/>
      <w:r>
        <w:t>İnovasyon</w:t>
      </w:r>
      <w:proofErr w:type="spellEnd"/>
      <w:r>
        <w:t>, Dış ticaret-Lojistik, Enerji, İşgücü-İstihdam, Toprak ve Su, Bitkisel Üretim, Hayvansal Üretim, Gıda, Hizmetler, Sosyal Kalkınma, Turizm, Çevre ve Şehircilik çalışma gruplarıdır.</w:t>
      </w:r>
    </w:p>
    <w:p w:rsidR="00D21B5A" w:rsidRDefault="00D21B5A" w:rsidP="00D21B5A">
      <w:r>
        <w:t>Bu çalışma sonucunda oluşturulmuş raporların bölge planına girdi sağlayabilecek nitelikte olması için gönüllü katılım temel ilke olarak benimsenmiştir. Öncelikle Teknik Komite çalışma grubu üyelerinin belirlenmesi için paydaş analizi yapılmıştır. Paydaş analizinden sonra tüm paydaşlarla irtibata geçilerek çalışma hakkında bilgi verilmiş ve katılım sağlayıp sağlamak istemeyecekleri sorulmuştur. Böylelikle çalışmanın gönüllülük esasına dayanması sağlanmıştır.</w:t>
      </w:r>
    </w:p>
    <w:p w:rsidR="00D21B5A" w:rsidRDefault="00D21B5A" w:rsidP="00D21B5A">
      <w:r>
        <w:t>Bu aşama da yapılan toplantılar ile tarımdan sanayiye, turizmden sosyal politikalara kadar oldukça geniş bir yelpaze de Konya - Karaman olarak gerçekleştirmek istediğimizi kalkınma hedeflerine ulaşabilmek için gerekli olan öncelik ve tedbirlerimiz alanında uzman paydaşlarımız ile belirlenmeye çalışılmıştır. 12 gruptan oluşan Teknik Komiteler ajans uzmanlarının koordinasyonunda çalışmalarını yürütmüştür. Teknik Komite çalışmalarında toplamda 49 toplantı gerçekleştirilmiştir. Bu toplantılar sonucunda Teknik Komiteler tarafından öncelik ve stratejilerin belirlendiği Özel İhtisas Raporları oluşturulmuştur.</w:t>
      </w:r>
    </w:p>
    <w:p w:rsidR="0005252F" w:rsidRDefault="0005252F" w:rsidP="00D21B5A"/>
    <w:p w:rsidR="0005252F" w:rsidRDefault="0005252F" w:rsidP="00D21B5A"/>
    <w:p w:rsidR="0005252F" w:rsidRDefault="0005252F" w:rsidP="00D21B5A"/>
    <w:p w:rsidR="0005252F" w:rsidRDefault="0005252F" w:rsidP="00D21B5A"/>
    <w:p w:rsidR="0005252F" w:rsidRDefault="0005252F" w:rsidP="00D21B5A"/>
    <w:p w:rsidR="0005252F" w:rsidRDefault="0005252F" w:rsidP="00D21B5A"/>
    <w:p w:rsidR="0005252F" w:rsidRDefault="0005252F" w:rsidP="00D21B5A"/>
    <w:p w:rsidR="0005252F" w:rsidRDefault="0005252F" w:rsidP="00D21B5A"/>
    <w:p w:rsidR="0005252F" w:rsidRDefault="0005252F" w:rsidP="00D21B5A">
      <w:pPr>
        <w:rPr>
          <w:lang w:val="en-US"/>
        </w:rPr>
      </w:pPr>
    </w:p>
    <w:p w:rsidR="00D21B5A" w:rsidRPr="00D21B5A" w:rsidRDefault="00D21B5A" w:rsidP="00D21B5A"/>
    <w:p w:rsidR="003018D1" w:rsidRDefault="003018D1" w:rsidP="003018D1">
      <w:pPr>
        <w:pStyle w:val="Balk1"/>
      </w:pPr>
      <w:bookmarkStart w:id="1" w:name="_Toc356404807"/>
      <w:r>
        <w:lastRenderedPageBreak/>
        <w:t>MEVCUT DURUM</w:t>
      </w:r>
      <w:bookmarkEnd w:id="1"/>
    </w:p>
    <w:p w:rsidR="00E004AB" w:rsidRDefault="00E004AB" w:rsidP="00E004AB">
      <w:pPr>
        <w:pStyle w:val="NormalSiyah"/>
        <w:rPr>
          <w:rFonts w:cs="Times New Roman"/>
        </w:rPr>
      </w:pPr>
      <w:r w:rsidRPr="00815D9E">
        <w:rPr>
          <w:rFonts w:cs="Times New Roman"/>
        </w:rPr>
        <w:t xml:space="preserve">Aşağıdaki tablolarda Konya ve Karaman illerinde hayvancılıkla ilgili </w:t>
      </w:r>
      <w:proofErr w:type="gramStart"/>
      <w:r w:rsidRPr="00815D9E">
        <w:rPr>
          <w:rFonts w:cs="Times New Roman"/>
        </w:rPr>
        <w:t>istatistiki</w:t>
      </w:r>
      <w:proofErr w:type="gramEnd"/>
      <w:r w:rsidRPr="00815D9E">
        <w:rPr>
          <w:rFonts w:cs="Times New Roman"/>
        </w:rPr>
        <w:t xml:space="preserve"> bilgiler verilmiştir.</w:t>
      </w:r>
    </w:p>
    <w:p w:rsidR="00E004AB" w:rsidRPr="00130DCE" w:rsidRDefault="00E004AB" w:rsidP="00E004AB">
      <w:pPr>
        <w:pStyle w:val="NormalSiyah"/>
        <w:rPr>
          <w:rFonts w:cs="Times New Roman"/>
        </w:rPr>
      </w:pPr>
    </w:p>
    <w:p w:rsidR="00E004AB" w:rsidRPr="00815D9E" w:rsidRDefault="00E004AB" w:rsidP="00E004AB">
      <w:pPr>
        <w:spacing w:line="100" w:lineRule="atLeast"/>
        <w:rPr>
          <w:rFonts w:ascii="Times New Roman" w:hAnsi="Times New Roman" w:cs="Times New Roman"/>
          <w:szCs w:val="24"/>
        </w:rPr>
      </w:pPr>
      <w:r w:rsidRPr="00815D9E">
        <w:rPr>
          <w:rFonts w:ascii="Times New Roman" w:hAnsi="Times New Roman" w:cs="Times New Roman"/>
          <w:szCs w:val="24"/>
        </w:rPr>
        <w:t>Tablo 1. Büyükbaş Hayvan Sayısı(2011)</w:t>
      </w:r>
    </w:p>
    <w:tbl>
      <w:tblPr>
        <w:tblW w:w="0" w:type="auto"/>
        <w:tblLayout w:type="fixed"/>
        <w:tblCellMar>
          <w:left w:w="70" w:type="dxa"/>
          <w:right w:w="70" w:type="dxa"/>
        </w:tblCellMar>
        <w:tblLook w:val="0000"/>
      </w:tblPr>
      <w:tblGrid>
        <w:gridCol w:w="1247"/>
        <w:gridCol w:w="1501"/>
        <w:gridCol w:w="1599"/>
        <w:gridCol w:w="1814"/>
        <w:gridCol w:w="1677"/>
        <w:gridCol w:w="1680"/>
      </w:tblGrid>
      <w:tr w:rsidR="00E004AB" w:rsidRPr="00815D9E" w:rsidTr="0013139B">
        <w:trPr>
          <w:trHeight w:val="559"/>
        </w:trPr>
        <w:tc>
          <w:tcPr>
            <w:tcW w:w="12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center"/>
              <w:rPr>
                <w:rFonts w:ascii="Times New Roman" w:eastAsia="Times New Roman" w:hAnsi="Times New Roman" w:cs="Times New Roman"/>
                <w:color w:val="000000"/>
                <w:szCs w:val="24"/>
              </w:rPr>
            </w:pPr>
          </w:p>
        </w:tc>
        <w:tc>
          <w:tcPr>
            <w:tcW w:w="1501"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Sığır (Yerli)</w:t>
            </w:r>
          </w:p>
        </w:tc>
        <w:tc>
          <w:tcPr>
            <w:tcW w:w="159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Manda</w:t>
            </w:r>
          </w:p>
        </w:tc>
        <w:tc>
          <w:tcPr>
            <w:tcW w:w="1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Sığır</w:t>
            </w:r>
          </w:p>
        </w:tc>
        <w:tc>
          <w:tcPr>
            <w:tcW w:w="167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Sığır (Melez)</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TOPLAM</w:t>
            </w:r>
          </w:p>
        </w:tc>
      </w:tr>
      <w:tr w:rsidR="00E004AB" w:rsidRPr="00815D9E" w:rsidTr="0013139B">
        <w:trPr>
          <w:trHeight w:val="559"/>
        </w:trPr>
        <w:tc>
          <w:tcPr>
            <w:tcW w:w="12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center"/>
              <w:rPr>
                <w:rFonts w:ascii="Times New Roman" w:eastAsia="Times New Roman" w:hAnsi="Times New Roman" w:cs="Times New Roman"/>
                <w:color w:val="000000"/>
                <w:szCs w:val="24"/>
              </w:rPr>
            </w:pPr>
          </w:p>
        </w:tc>
        <w:tc>
          <w:tcPr>
            <w:tcW w:w="150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p>
        </w:tc>
        <w:tc>
          <w:tcPr>
            <w:tcW w:w="1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p>
        </w:tc>
        <w:tc>
          <w:tcPr>
            <w:tcW w:w="1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(Kültür)</w:t>
            </w:r>
          </w:p>
        </w:tc>
        <w:tc>
          <w:tcPr>
            <w:tcW w:w="1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p>
        </w:tc>
      </w:tr>
      <w:tr w:rsidR="00E004AB" w:rsidRPr="00815D9E" w:rsidTr="0013139B">
        <w:trPr>
          <w:trHeight w:val="559"/>
        </w:trPr>
        <w:tc>
          <w:tcPr>
            <w:tcW w:w="1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Karaman</w:t>
            </w:r>
          </w:p>
        </w:tc>
        <w:tc>
          <w:tcPr>
            <w:tcW w:w="1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1.199</w:t>
            </w:r>
          </w:p>
        </w:tc>
        <w:tc>
          <w:tcPr>
            <w:tcW w:w="15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34</w:t>
            </w:r>
          </w:p>
        </w:tc>
        <w:tc>
          <w:tcPr>
            <w:tcW w:w="1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25.932</w:t>
            </w: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18.865</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46.030</w:t>
            </w:r>
          </w:p>
        </w:tc>
      </w:tr>
      <w:tr w:rsidR="00E004AB" w:rsidRPr="00815D9E" w:rsidTr="0013139B">
        <w:trPr>
          <w:trHeight w:val="559"/>
        </w:trPr>
        <w:tc>
          <w:tcPr>
            <w:tcW w:w="1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Konya</w:t>
            </w:r>
          </w:p>
        </w:tc>
        <w:tc>
          <w:tcPr>
            <w:tcW w:w="1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43.461</w:t>
            </w:r>
          </w:p>
        </w:tc>
        <w:tc>
          <w:tcPr>
            <w:tcW w:w="15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98</w:t>
            </w:r>
          </w:p>
        </w:tc>
        <w:tc>
          <w:tcPr>
            <w:tcW w:w="1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317.247</w:t>
            </w: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157.583</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518.389</w:t>
            </w:r>
          </w:p>
        </w:tc>
      </w:tr>
      <w:tr w:rsidR="00E004AB" w:rsidRPr="00815D9E" w:rsidTr="0013139B">
        <w:trPr>
          <w:trHeight w:val="559"/>
        </w:trPr>
        <w:tc>
          <w:tcPr>
            <w:tcW w:w="12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rPr>
                <w:rFonts w:ascii="Times New Roman" w:hAnsi="Times New Roman" w:cs="Times New Roman"/>
                <w:b/>
                <w:szCs w:val="24"/>
              </w:rPr>
            </w:pPr>
            <w:r w:rsidRPr="00815D9E">
              <w:rPr>
                <w:rFonts w:ascii="Times New Roman" w:hAnsi="Times New Roman" w:cs="Times New Roman"/>
                <w:b/>
                <w:szCs w:val="24"/>
              </w:rPr>
              <w:t>Türkiye</w:t>
            </w:r>
          </w:p>
        </w:tc>
        <w:tc>
          <w:tcPr>
            <w:tcW w:w="150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2.429.169</w:t>
            </w:r>
          </w:p>
        </w:tc>
        <w:tc>
          <w:tcPr>
            <w:tcW w:w="159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97.632</w:t>
            </w:r>
          </w:p>
        </w:tc>
        <w:tc>
          <w:tcPr>
            <w:tcW w:w="181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4.836.547</w:t>
            </w:r>
          </w:p>
        </w:tc>
        <w:tc>
          <w:tcPr>
            <w:tcW w:w="167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5.120.621</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12.483.969</w:t>
            </w:r>
          </w:p>
        </w:tc>
      </w:tr>
    </w:tbl>
    <w:p w:rsidR="00E004AB" w:rsidRPr="008A5E3E" w:rsidRDefault="00E004AB" w:rsidP="00E004AB">
      <w:pPr>
        <w:spacing w:after="0" w:line="100" w:lineRule="atLeast"/>
        <w:rPr>
          <w:rFonts w:ascii="Times New Roman" w:hAnsi="Times New Roman" w:cs="Times New Roman"/>
          <w:i/>
          <w:szCs w:val="24"/>
        </w:rPr>
      </w:pPr>
      <w:r w:rsidRPr="00815D9E">
        <w:rPr>
          <w:rFonts w:ascii="Times New Roman" w:hAnsi="Times New Roman" w:cs="Times New Roman"/>
          <w:i/>
          <w:szCs w:val="24"/>
        </w:rPr>
        <w:t>Kaynak:</w:t>
      </w:r>
      <w:r w:rsidRPr="00815D9E">
        <w:rPr>
          <w:rFonts w:ascii="Times New Roman" w:hAnsi="Times New Roman" w:cs="Times New Roman"/>
          <w:szCs w:val="24"/>
        </w:rPr>
        <w:t xml:space="preserve"> </w:t>
      </w:r>
      <w:hyperlink r:id="rId9" w:history="1">
        <w:r w:rsidRPr="00815D9E">
          <w:rPr>
            <w:rStyle w:val="Kpr"/>
            <w:rFonts w:ascii="Times New Roman" w:hAnsi="Times New Roman" w:cs="Times New Roman"/>
            <w:szCs w:val="24"/>
          </w:rPr>
          <w:t>http://www.tuik.gov.tr</w:t>
        </w:r>
      </w:hyperlink>
      <w:r w:rsidRPr="00815D9E">
        <w:rPr>
          <w:rFonts w:ascii="Times New Roman" w:hAnsi="Times New Roman" w:cs="Times New Roman"/>
          <w:i/>
          <w:szCs w:val="24"/>
        </w:rPr>
        <w:t xml:space="preserve">, </w:t>
      </w:r>
      <w:proofErr w:type="gramStart"/>
      <w:r w:rsidRPr="00815D9E">
        <w:rPr>
          <w:rFonts w:ascii="Times New Roman" w:hAnsi="Times New Roman" w:cs="Times New Roman"/>
          <w:i/>
          <w:szCs w:val="24"/>
        </w:rPr>
        <w:t>[</w:t>
      </w:r>
      <w:proofErr w:type="spellStart"/>
      <w:proofErr w:type="gramEnd"/>
      <w:r w:rsidRPr="00815D9E">
        <w:rPr>
          <w:rFonts w:ascii="Times New Roman" w:hAnsi="Times New Roman" w:cs="Times New Roman"/>
          <w:i/>
          <w:szCs w:val="24"/>
        </w:rPr>
        <w:t>Ziy</w:t>
      </w:r>
      <w:proofErr w:type="spellEnd"/>
      <w:r w:rsidRPr="00815D9E">
        <w:rPr>
          <w:rFonts w:ascii="Times New Roman" w:hAnsi="Times New Roman" w:cs="Times New Roman"/>
          <w:i/>
          <w:szCs w:val="24"/>
        </w:rPr>
        <w:t>. Tar. :</w:t>
      </w:r>
      <w:proofErr w:type="gramStart"/>
      <w:r w:rsidRPr="00815D9E">
        <w:rPr>
          <w:rFonts w:ascii="Times New Roman" w:hAnsi="Times New Roman" w:cs="Times New Roman"/>
          <w:i/>
          <w:szCs w:val="24"/>
        </w:rPr>
        <w:t>14/02/2013</w:t>
      </w:r>
      <w:proofErr w:type="gramEnd"/>
      <w:r w:rsidRPr="00815D9E">
        <w:rPr>
          <w:rFonts w:ascii="Times New Roman" w:hAnsi="Times New Roman" w:cs="Times New Roman"/>
          <w:i/>
          <w:szCs w:val="24"/>
        </w:rPr>
        <w:t>].</w:t>
      </w:r>
    </w:p>
    <w:p w:rsidR="00E004AB" w:rsidRDefault="00E004AB" w:rsidP="00E004AB">
      <w:pPr>
        <w:rPr>
          <w:rFonts w:ascii="Times New Roman" w:hAnsi="Times New Roman" w:cs="Times New Roman"/>
          <w:szCs w:val="24"/>
        </w:rPr>
      </w:pPr>
    </w:p>
    <w:p w:rsidR="00E004AB" w:rsidRPr="00815D9E" w:rsidRDefault="00E004AB" w:rsidP="00E004AB">
      <w:pPr>
        <w:rPr>
          <w:rFonts w:ascii="Times New Roman" w:hAnsi="Times New Roman" w:cs="Times New Roman"/>
          <w:szCs w:val="24"/>
        </w:rPr>
      </w:pPr>
      <w:r w:rsidRPr="00815D9E">
        <w:rPr>
          <w:rFonts w:ascii="Times New Roman" w:hAnsi="Times New Roman" w:cs="Times New Roman"/>
          <w:szCs w:val="24"/>
        </w:rPr>
        <w:t>Tablo 1 incelendiğinde Türkiye sığır varlığının % 4,2’si Konya da, % 0,37’sinin Karaman’da olduğu görülmektedir. Tabloda Türkiye kültür ırkı sığır varlığının % 6,6’sı Konya’da, % 0,5’inin de Karaman da olduğu görülmektedir.</w:t>
      </w:r>
    </w:p>
    <w:p w:rsidR="00E004AB" w:rsidRPr="00815D9E" w:rsidRDefault="00E004AB" w:rsidP="00E004AB">
      <w:pPr>
        <w:rPr>
          <w:rFonts w:ascii="Times New Roman" w:hAnsi="Times New Roman" w:cs="Times New Roman"/>
          <w:szCs w:val="24"/>
        </w:rPr>
      </w:pPr>
      <w:r w:rsidRPr="00815D9E">
        <w:rPr>
          <w:rFonts w:ascii="Times New Roman" w:hAnsi="Times New Roman" w:cs="Times New Roman"/>
          <w:szCs w:val="24"/>
        </w:rPr>
        <w:t>Tablo 2. Küçükbaş Hayvan Sayısı (2011)</w:t>
      </w:r>
    </w:p>
    <w:tbl>
      <w:tblPr>
        <w:tblW w:w="10015" w:type="dxa"/>
        <w:tblInd w:w="-72" w:type="dxa"/>
        <w:tblLayout w:type="fixed"/>
        <w:tblCellMar>
          <w:left w:w="70" w:type="dxa"/>
          <w:right w:w="70" w:type="dxa"/>
        </w:tblCellMar>
        <w:tblLook w:val="0000"/>
      </w:tblPr>
      <w:tblGrid>
        <w:gridCol w:w="72"/>
        <w:gridCol w:w="1126"/>
        <w:gridCol w:w="78"/>
        <w:gridCol w:w="1350"/>
        <w:gridCol w:w="78"/>
        <w:gridCol w:w="1408"/>
        <w:gridCol w:w="78"/>
        <w:gridCol w:w="1168"/>
        <w:gridCol w:w="78"/>
        <w:gridCol w:w="1711"/>
        <w:gridCol w:w="78"/>
        <w:gridCol w:w="1405"/>
        <w:gridCol w:w="78"/>
        <w:gridCol w:w="1229"/>
        <w:gridCol w:w="78"/>
      </w:tblGrid>
      <w:tr w:rsidR="00E004AB" w:rsidRPr="00815D9E" w:rsidTr="00C334B4">
        <w:trPr>
          <w:gridBefore w:val="1"/>
          <w:gridAfter w:val="1"/>
          <w:wBefore w:w="72" w:type="dxa"/>
          <w:wAfter w:w="78" w:type="dxa"/>
          <w:trHeight w:val="562"/>
        </w:trPr>
        <w:tc>
          <w:tcPr>
            <w:tcW w:w="1126" w:type="dxa"/>
            <w:tcBorders>
              <w:top w:val="single" w:sz="4" w:space="0" w:color="000000"/>
              <w:left w:val="single" w:sz="4" w:space="0" w:color="000000"/>
              <w:bottom w:val="single" w:sz="4" w:space="0" w:color="000000"/>
              <w:right w:val="single" w:sz="4" w:space="0" w:color="000000"/>
            </w:tcBorders>
            <w:shd w:val="clear" w:color="auto" w:fill="FFFFFF"/>
          </w:tcPr>
          <w:p w:rsidR="00E004AB" w:rsidRPr="00815D9E" w:rsidRDefault="00E004AB" w:rsidP="0013139B">
            <w:pPr>
              <w:spacing w:after="0" w:line="100" w:lineRule="atLeas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 </w:t>
            </w:r>
          </w:p>
        </w:tc>
        <w:tc>
          <w:tcPr>
            <w:tcW w:w="1428"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Koyun (Merinos)</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Koyun (Yerli)</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TOPLAM</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p>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Keçi (Kıl)</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Keçi (Tiftik)</w:t>
            </w:r>
          </w:p>
        </w:tc>
        <w:tc>
          <w:tcPr>
            <w:tcW w:w="1307"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TOPLAM</w:t>
            </w:r>
          </w:p>
        </w:tc>
      </w:tr>
      <w:tr w:rsidR="00E004AB" w:rsidRPr="00815D9E" w:rsidTr="00C334B4">
        <w:trPr>
          <w:trHeight w:val="562"/>
        </w:trPr>
        <w:tc>
          <w:tcPr>
            <w:tcW w:w="1276"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C334B4">
            <w:pPr>
              <w:spacing w:after="0" w:line="100" w:lineRule="atLeast"/>
              <w:ind w:firstLine="0"/>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Karaman</w:t>
            </w:r>
          </w:p>
        </w:tc>
        <w:tc>
          <w:tcPr>
            <w:tcW w:w="142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97.760</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230.817</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328.577</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91.809</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8.938</w:t>
            </w:r>
          </w:p>
        </w:tc>
        <w:tc>
          <w:tcPr>
            <w:tcW w:w="13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100.747</w:t>
            </w:r>
          </w:p>
        </w:tc>
      </w:tr>
      <w:tr w:rsidR="00E004AB" w:rsidRPr="00815D9E" w:rsidTr="00C334B4">
        <w:trPr>
          <w:trHeight w:val="562"/>
        </w:trPr>
        <w:tc>
          <w:tcPr>
            <w:tcW w:w="1276" w:type="dxa"/>
            <w:gridSpan w:val="3"/>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C334B4">
            <w:pPr>
              <w:spacing w:after="0" w:line="100" w:lineRule="atLeast"/>
              <w:ind w:firstLine="0"/>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Konya</w:t>
            </w:r>
          </w:p>
        </w:tc>
        <w:tc>
          <w:tcPr>
            <w:tcW w:w="142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76.871</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1.398.429</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1.475.300</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146.037</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3.361</w:t>
            </w:r>
          </w:p>
        </w:tc>
        <w:tc>
          <w:tcPr>
            <w:tcW w:w="13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149.398</w:t>
            </w:r>
          </w:p>
        </w:tc>
      </w:tr>
      <w:tr w:rsidR="00E004AB" w:rsidRPr="00815D9E" w:rsidTr="00C334B4">
        <w:trPr>
          <w:trHeight w:val="562"/>
        </w:trPr>
        <w:tc>
          <w:tcPr>
            <w:tcW w:w="1276"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Türkiye</w:t>
            </w:r>
          </w:p>
        </w:tc>
        <w:tc>
          <w:tcPr>
            <w:tcW w:w="142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1.220.529</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23.811.036</w:t>
            </w:r>
          </w:p>
        </w:tc>
        <w:tc>
          <w:tcPr>
            <w:tcW w:w="12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25.031.565</w:t>
            </w:r>
          </w:p>
        </w:tc>
        <w:tc>
          <w:tcPr>
            <w:tcW w:w="178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7.126.862</w:t>
            </w:r>
          </w:p>
        </w:tc>
        <w:tc>
          <w:tcPr>
            <w:tcW w:w="1483"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151.091</w:t>
            </w:r>
          </w:p>
        </w:tc>
        <w:tc>
          <w:tcPr>
            <w:tcW w:w="13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7.127.013</w:t>
            </w:r>
          </w:p>
        </w:tc>
      </w:tr>
    </w:tbl>
    <w:p w:rsidR="00E004AB" w:rsidRPr="008A5E3E" w:rsidRDefault="00E004AB" w:rsidP="00E004AB">
      <w:pPr>
        <w:spacing w:after="0" w:line="100" w:lineRule="atLeast"/>
        <w:rPr>
          <w:rFonts w:ascii="Times New Roman" w:hAnsi="Times New Roman" w:cs="Times New Roman"/>
          <w:i/>
          <w:szCs w:val="24"/>
        </w:rPr>
      </w:pPr>
      <w:r w:rsidRPr="00815D9E">
        <w:rPr>
          <w:rFonts w:ascii="Times New Roman" w:hAnsi="Times New Roman" w:cs="Times New Roman"/>
          <w:i/>
          <w:szCs w:val="24"/>
        </w:rPr>
        <w:t>Kaynak:</w:t>
      </w:r>
      <w:r w:rsidRPr="00815D9E">
        <w:rPr>
          <w:rFonts w:ascii="Times New Roman" w:hAnsi="Times New Roman" w:cs="Times New Roman"/>
          <w:szCs w:val="24"/>
        </w:rPr>
        <w:t xml:space="preserve"> </w:t>
      </w:r>
      <w:hyperlink r:id="rId10" w:history="1">
        <w:r w:rsidRPr="00815D9E">
          <w:rPr>
            <w:rStyle w:val="Kpr"/>
            <w:rFonts w:ascii="Times New Roman" w:hAnsi="Times New Roman" w:cs="Times New Roman"/>
            <w:szCs w:val="24"/>
          </w:rPr>
          <w:t>http://www.tuik.gov.tr</w:t>
        </w:r>
      </w:hyperlink>
      <w:r w:rsidRPr="00815D9E">
        <w:rPr>
          <w:rFonts w:ascii="Times New Roman" w:hAnsi="Times New Roman" w:cs="Times New Roman"/>
          <w:i/>
          <w:szCs w:val="24"/>
        </w:rPr>
        <w:t xml:space="preserve">, </w:t>
      </w:r>
      <w:proofErr w:type="gramStart"/>
      <w:r w:rsidRPr="00815D9E">
        <w:rPr>
          <w:rFonts w:ascii="Times New Roman" w:hAnsi="Times New Roman" w:cs="Times New Roman"/>
          <w:i/>
          <w:szCs w:val="24"/>
        </w:rPr>
        <w:t>[</w:t>
      </w:r>
      <w:proofErr w:type="spellStart"/>
      <w:proofErr w:type="gramEnd"/>
      <w:r w:rsidRPr="00815D9E">
        <w:rPr>
          <w:rFonts w:ascii="Times New Roman" w:hAnsi="Times New Roman" w:cs="Times New Roman"/>
          <w:i/>
          <w:szCs w:val="24"/>
        </w:rPr>
        <w:t>Ziy</w:t>
      </w:r>
      <w:proofErr w:type="spellEnd"/>
      <w:r w:rsidRPr="00815D9E">
        <w:rPr>
          <w:rFonts w:ascii="Times New Roman" w:hAnsi="Times New Roman" w:cs="Times New Roman"/>
          <w:i/>
          <w:szCs w:val="24"/>
        </w:rPr>
        <w:t>. Tar. :</w:t>
      </w:r>
      <w:proofErr w:type="gramStart"/>
      <w:r w:rsidRPr="00815D9E">
        <w:rPr>
          <w:rFonts w:ascii="Times New Roman" w:hAnsi="Times New Roman" w:cs="Times New Roman"/>
          <w:i/>
          <w:szCs w:val="24"/>
        </w:rPr>
        <w:t>14/02/2013</w:t>
      </w:r>
      <w:proofErr w:type="gramEnd"/>
      <w:r w:rsidRPr="00815D9E">
        <w:rPr>
          <w:rFonts w:ascii="Times New Roman" w:hAnsi="Times New Roman" w:cs="Times New Roman"/>
          <w:i/>
          <w:szCs w:val="24"/>
        </w:rPr>
        <w:t>].</w:t>
      </w:r>
    </w:p>
    <w:p w:rsidR="00E004AB" w:rsidRDefault="00E004AB" w:rsidP="00E004AB">
      <w:pPr>
        <w:spacing w:after="0" w:line="100" w:lineRule="atLeast"/>
        <w:rPr>
          <w:rFonts w:ascii="Times New Roman" w:hAnsi="Times New Roman" w:cs="Times New Roman"/>
          <w:szCs w:val="24"/>
        </w:rPr>
      </w:pPr>
    </w:p>
    <w:p w:rsidR="00E004AB" w:rsidRDefault="00E004AB" w:rsidP="00E004AB">
      <w:pPr>
        <w:spacing w:after="0" w:line="100" w:lineRule="atLeast"/>
        <w:rPr>
          <w:rFonts w:ascii="Times New Roman" w:hAnsi="Times New Roman" w:cs="Times New Roman"/>
          <w:szCs w:val="24"/>
        </w:rPr>
      </w:pPr>
      <w:r w:rsidRPr="00815D9E">
        <w:rPr>
          <w:rFonts w:ascii="Times New Roman" w:hAnsi="Times New Roman" w:cs="Times New Roman"/>
          <w:szCs w:val="24"/>
        </w:rPr>
        <w:t xml:space="preserve">Tablo 2 incelendiğinde Konya ve Karaman illeri ve Türkiye'nin Küçükbaş Hayvan Varlıkları verilmiş olup, Konya’da toplam koyun sayısı 1.475.300 olup, toplam koyun </w:t>
      </w:r>
      <w:proofErr w:type="gramStart"/>
      <w:r w:rsidRPr="00815D9E">
        <w:rPr>
          <w:rFonts w:ascii="Times New Roman" w:hAnsi="Times New Roman" w:cs="Times New Roman"/>
          <w:szCs w:val="24"/>
        </w:rPr>
        <w:t>sayısının  Türkiye</w:t>
      </w:r>
      <w:proofErr w:type="gramEnd"/>
      <w:r w:rsidRPr="00815D9E">
        <w:rPr>
          <w:rFonts w:ascii="Times New Roman" w:hAnsi="Times New Roman" w:cs="Times New Roman"/>
          <w:szCs w:val="24"/>
        </w:rPr>
        <w:t xml:space="preserve"> toplam koyun sayısı içerisindeki payı % 5,9’dur. Aynı oran Karaman ili için % 1,31’dir. Konya’da toplam keçi sayısı 149.398 olup, toplam keçi sayısının Türkiye toplam keçi sayısı içerisindeki payı % 2,1,</w:t>
      </w:r>
      <w:r w:rsidRPr="00815D9E">
        <w:rPr>
          <w:rFonts w:ascii="Times New Roman" w:hAnsi="Times New Roman" w:cs="Times New Roman"/>
          <w:color w:val="FF0000"/>
          <w:szCs w:val="24"/>
        </w:rPr>
        <w:t xml:space="preserve"> </w:t>
      </w:r>
      <w:r w:rsidRPr="00815D9E">
        <w:rPr>
          <w:rFonts w:ascii="Times New Roman" w:hAnsi="Times New Roman" w:cs="Times New Roman"/>
          <w:szCs w:val="24"/>
        </w:rPr>
        <w:t>Karaman ili için % 1,4’dür.</w:t>
      </w:r>
    </w:p>
    <w:p w:rsidR="00E004AB" w:rsidRPr="00815D9E" w:rsidRDefault="00E004AB" w:rsidP="00E004AB">
      <w:pPr>
        <w:spacing w:after="0" w:line="100" w:lineRule="atLeast"/>
        <w:rPr>
          <w:rFonts w:ascii="Times New Roman" w:hAnsi="Times New Roman" w:cs="Times New Roman"/>
          <w:szCs w:val="24"/>
        </w:rPr>
      </w:pPr>
    </w:p>
    <w:p w:rsidR="00E004AB" w:rsidRPr="00815D9E" w:rsidRDefault="00E004AB" w:rsidP="00E004AB">
      <w:pPr>
        <w:rPr>
          <w:rFonts w:ascii="Times New Roman" w:hAnsi="Times New Roman" w:cs="Times New Roman"/>
          <w:szCs w:val="24"/>
        </w:rPr>
      </w:pPr>
      <w:r w:rsidRPr="00815D9E">
        <w:rPr>
          <w:rFonts w:ascii="Times New Roman" w:hAnsi="Times New Roman" w:cs="Times New Roman"/>
          <w:szCs w:val="24"/>
        </w:rPr>
        <w:t>Tablo 3. Kümes Hayvancılığı (2011)</w:t>
      </w:r>
    </w:p>
    <w:tbl>
      <w:tblPr>
        <w:tblW w:w="0" w:type="auto"/>
        <w:tblLayout w:type="fixed"/>
        <w:tblCellMar>
          <w:left w:w="70" w:type="dxa"/>
          <w:right w:w="70" w:type="dxa"/>
        </w:tblCellMar>
        <w:tblLook w:val="0000"/>
      </w:tblPr>
      <w:tblGrid>
        <w:gridCol w:w="1259"/>
        <w:gridCol w:w="1539"/>
        <w:gridCol w:w="1640"/>
        <w:gridCol w:w="1670"/>
        <w:gridCol w:w="1558"/>
        <w:gridCol w:w="1420"/>
      </w:tblGrid>
      <w:tr w:rsidR="00E004AB" w:rsidRPr="00815D9E" w:rsidTr="0013139B">
        <w:trPr>
          <w:trHeight w:val="330"/>
        </w:trPr>
        <w:tc>
          <w:tcPr>
            <w:tcW w:w="1259" w:type="dxa"/>
            <w:tcBorders>
              <w:top w:val="single" w:sz="4" w:space="0" w:color="000000"/>
              <w:left w:val="single" w:sz="4" w:space="0" w:color="000000"/>
              <w:bottom w:val="single" w:sz="4" w:space="0" w:color="000000"/>
              <w:right w:val="single" w:sz="4" w:space="0" w:color="000000"/>
            </w:tcBorders>
            <w:shd w:val="clear" w:color="auto" w:fill="FFFFFF"/>
          </w:tcPr>
          <w:p w:rsidR="00E004AB" w:rsidRPr="00815D9E" w:rsidRDefault="00E004AB" w:rsidP="00C334B4">
            <w:pPr>
              <w:spacing w:after="0" w:line="100" w:lineRule="atLeast"/>
              <w:ind w:firstLine="0"/>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 </w:t>
            </w:r>
          </w:p>
        </w:tc>
        <w:tc>
          <w:tcPr>
            <w:tcW w:w="153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C334B4">
            <w:pPr>
              <w:spacing w:after="0" w:line="100" w:lineRule="atLeast"/>
              <w:ind w:firstLine="0"/>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Yumurta Tavuğu</w:t>
            </w:r>
          </w:p>
        </w:tc>
        <w:tc>
          <w:tcPr>
            <w:tcW w:w="164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C334B4">
            <w:pPr>
              <w:spacing w:after="0" w:line="100" w:lineRule="atLeast"/>
              <w:ind w:firstLine="0"/>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Ördek</w:t>
            </w:r>
          </w:p>
        </w:tc>
        <w:tc>
          <w:tcPr>
            <w:tcW w:w="167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C334B4">
            <w:pPr>
              <w:spacing w:after="0" w:line="100" w:lineRule="atLeast"/>
              <w:ind w:firstLine="0"/>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Et Tavuğu</w:t>
            </w:r>
          </w:p>
        </w:tc>
        <w:tc>
          <w:tcPr>
            <w:tcW w:w="1558"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C334B4">
            <w:pPr>
              <w:spacing w:after="0" w:line="100" w:lineRule="atLeast"/>
              <w:ind w:firstLine="0"/>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Hindi</w:t>
            </w: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C334B4">
            <w:pPr>
              <w:spacing w:after="0" w:line="100" w:lineRule="atLeast"/>
              <w:ind w:firstLine="0"/>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Kaz</w:t>
            </w:r>
          </w:p>
        </w:tc>
      </w:tr>
      <w:tr w:rsidR="00E004AB" w:rsidRPr="00815D9E" w:rsidTr="0013139B">
        <w:trPr>
          <w:trHeight w:val="330"/>
        </w:trPr>
        <w:tc>
          <w:tcPr>
            <w:tcW w:w="1259" w:type="dxa"/>
            <w:tcBorders>
              <w:top w:val="single" w:sz="4" w:space="0" w:color="000000"/>
              <w:left w:val="single" w:sz="4" w:space="0" w:color="000000"/>
              <w:bottom w:val="single" w:sz="4" w:space="0" w:color="000000"/>
              <w:right w:val="single" w:sz="4" w:space="0" w:color="000000"/>
            </w:tcBorders>
            <w:shd w:val="clear" w:color="auto" w:fill="FFFFFF"/>
          </w:tcPr>
          <w:p w:rsidR="00E004AB" w:rsidRPr="00815D9E" w:rsidRDefault="00E004AB" w:rsidP="00C334B4">
            <w:pPr>
              <w:spacing w:after="0" w:line="100" w:lineRule="atLeast"/>
              <w:ind w:firstLine="0"/>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Karaman</w:t>
            </w:r>
          </w:p>
        </w:tc>
        <w:tc>
          <w:tcPr>
            <w:tcW w:w="15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1.239.455</w:t>
            </w:r>
          </w:p>
        </w:tc>
        <w:tc>
          <w:tcPr>
            <w:tcW w:w="1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864</w:t>
            </w:r>
          </w:p>
        </w:tc>
        <w:tc>
          <w:tcPr>
            <w:tcW w:w="16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3.630</w:t>
            </w: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1.265</w:t>
            </w:r>
          </w:p>
        </w:tc>
      </w:tr>
      <w:tr w:rsidR="00E004AB" w:rsidRPr="00815D9E" w:rsidTr="0013139B">
        <w:trPr>
          <w:trHeight w:val="330"/>
        </w:trPr>
        <w:tc>
          <w:tcPr>
            <w:tcW w:w="1259" w:type="dxa"/>
            <w:tcBorders>
              <w:top w:val="single" w:sz="4" w:space="0" w:color="000000"/>
              <w:left w:val="single" w:sz="4" w:space="0" w:color="000000"/>
              <w:bottom w:val="single" w:sz="4" w:space="0" w:color="000000"/>
              <w:right w:val="single" w:sz="4" w:space="0" w:color="000000"/>
            </w:tcBorders>
            <w:shd w:val="clear" w:color="auto" w:fill="FFFFFF"/>
          </w:tcPr>
          <w:p w:rsidR="00E004AB" w:rsidRPr="00815D9E" w:rsidRDefault="00E004AB" w:rsidP="00C334B4">
            <w:pPr>
              <w:spacing w:after="0" w:line="100" w:lineRule="atLeast"/>
              <w:ind w:firstLine="0"/>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Konya</w:t>
            </w:r>
          </w:p>
        </w:tc>
        <w:tc>
          <w:tcPr>
            <w:tcW w:w="15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10.697.284</w:t>
            </w:r>
          </w:p>
        </w:tc>
        <w:tc>
          <w:tcPr>
            <w:tcW w:w="1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7.559</w:t>
            </w:r>
          </w:p>
        </w:tc>
        <w:tc>
          <w:tcPr>
            <w:tcW w:w="16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516.200</w:t>
            </w:r>
          </w:p>
        </w:tc>
        <w:tc>
          <w:tcPr>
            <w:tcW w:w="15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53.244</w:t>
            </w: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16.418</w:t>
            </w:r>
          </w:p>
        </w:tc>
      </w:tr>
      <w:tr w:rsidR="00E004AB" w:rsidRPr="00815D9E" w:rsidTr="0013139B">
        <w:trPr>
          <w:trHeight w:val="330"/>
        </w:trPr>
        <w:tc>
          <w:tcPr>
            <w:tcW w:w="1259" w:type="dxa"/>
            <w:tcBorders>
              <w:top w:val="single" w:sz="4" w:space="0" w:color="000000"/>
              <w:left w:val="single" w:sz="4" w:space="0" w:color="000000"/>
              <w:bottom w:val="single" w:sz="4" w:space="0" w:color="000000"/>
              <w:right w:val="single" w:sz="4" w:space="0" w:color="000000"/>
            </w:tcBorders>
            <w:shd w:val="clear" w:color="auto" w:fill="FFFFFF"/>
          </w:tcPr>
          <w:p w:rsidR="00E004AB" w:rsidRPr="00815D9E" w:rsidRDefault="00E004AB" w:rsidP="00C334B4">
            <w:pPr>
              <w:spacing w:after="0" w:line="100" w:lineRule="atLeast"/>
              <w:ind w:firstLine="0"/>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Türkiye</w:t>
            </w:r>
          </w:p>
        </w:tc>
        <w:tc>
          <w:tcPr>
            <w:tcW w:w="15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hAnsi="Times New Roman" w:cs="Times New Roman"/>
                <w:szCs w:val="24"/>
              </w:rPr>
            </w:pPr>
            <w:r w:rsidRPr="00815D9E">
              <w:rPr>
                <w:rFonts w:ascii="Times New Roman" w:hAnsi="Times New Roman" w:cs="Times New Roman"/>
                <w:szCs w:val="24"/>
              </w:rPr>
              <w:t>78.956.861</w:t>
            </w:r>
          </w:p>
        </w:tc>
        <w:tc>
          <w:tcPr>
            <w:tcW w:w="16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hAnsi="Times New Roman" w:cs="Times New Roman"/>
                <w:szCs w:val="24"/>
              </w:rPr>
            </w:pPr>
            <w:r w:rsidRPr="00815D9E">
              <w:rPr>
                <w:rFonts w:ascii="Times New Roman" w:hAnsi="Times New Roman" w:cs="Times New Roman"/>
                <w:szCs w:val="24"/>
              </w:rPr>
              <w:t>382.223</w:t>
            </w:r>
          </w:p>
        </w:tc>
        <w:tc>
          <w:tcPr>
            <w:tcW w:w="16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hAnsi="Times New Roman" w:cs="Times New Roman"/>
                <w:szCs w:val="24"/>
              </w:rPr>
            </w:pPr>
            <w:r w:rsidRPr="00815D9E">
              <w:rPr>
                <w:rFonts w:ascii="Times New Roman" w:hAnsi="Times New Roman" w:cs="Times New Roman"/>
                <w:szCs w:val="24"/>
              </w:rPr>
              <w:t>158.916.608</w:t>
            </w:r>
          </w:p>
        </w:tc>
        <w:tc>
          <w:tcPr>
            <w:tcW w:w="155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hAnsi="Times New Roman" w:cs="Times New Roman"/>
                <w:szCs w:val="24"/>
              </w:rPr>
            </w:pPr>
            <w:r w:rsidRPr="00815D9E">
              <w:rPr>
                <w:rFonts w:ascii="Times New Roman" w:hAnsi="Times New Roman" w:cs="Times New Roman"/>
                <w:szCs w:val="24"/>
              </w:rPr>
              <w:t>2.563.330</w:t>
            </w:r>
          </w:p>
        </w:tc>
        <w:tc>
          <w:tcPr>
            <w:tcW w:w="14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C334B4">
            <w:pPr>
              <w:spacing w:after="0" w:line="100" w:lineRule="atLeast"/>
              <w:ind w:firstLine="0"/>
              <w:jc w:val="right"/>
              <w:rPr>
                <w:rFonts w:ascii="Times New Roman" w:hAnsi="Times New Roman" w:cs="Times New Roman"/>
                <w:szCs w:val="24"/>
              </w:rPr>
            </w:pPr>
            <w:r w:rsidRPr="00815D9E">
              <w:rPr>
                <w:rFonts w:ascii="Times New Roman" w:hAnsi="Times New Roman" w:cs="Times New Roman"/>
                <w:szCs w:val="24"/>
              </w:rPr>
              <w:t>679.516</w:t>
            </w:r>
          </w:p>
        </w:tc>
      </w:tr>
    </w:tbl>
    <w:p w:rsidR="00E004AB" w:rsidRPr="008A5E3E" w:rsidRDefault="00E004AB" w:rsidP="00E004AB">
      <w:pPr>
        <w:spacing w:after="0" w:line="100" w:lineRule="atLeast"/>
        <w:rPr>
          <w:rFonts w:ascii="Times New Roman" w:hAnsi="Times New Roman" w:cs="Times New Roman"/>
          <w:i/>
          <w:szCs w:val="24"/>
        </w:rPr>
      </w:pPr>
      <w:r w:rsidRPr="00815D9E">
        <w:rPr>
          <w:rFonts w:ascii="Times New Roman" w:hAnsi="Times New Roman" w:cs="Times New Roman"/>
          <w:i/>
          <w:szCs w:val="24"/>
        </w:rPr>
        <w:t>Kaynak:</w:t>
      </w:r>
      <w:r w:rsidRPr="00815D9E">
        <w:rPr>
          <w:rFonts w:ascii="Times New Roman" w:hAnsi="Times New Roman" w:cs="Times New Roman"/>
          <w:szCs w:val="24"/>
        </w:rPr>
        <w:t xml:space="preserve"> </w:t>
      </w:r>
      <w:hyperlink r:id="rId11" w:history="1">
        <w:r w:rsidRPr="00815D9E">
          <w:rPr>
            <w:rStyle w:val="Kpr"/>
            <w:rFonts w:ascii="Times New Roman" w:hAnsi="Times New Roman" w:cs="Times New Roman"/>
            <w:szCs w:val="24"/>
          </w:rPr>
          <w:t>http://www.tuik.gov.tr</w:t>
        </w:r>
      </w:hyperlink>
      <w:r w:rsidRPr="00815D9E">
        <w:rPr>
          <w:rFonts w:ascii="Times New Roman" w:hAnsi="Times New Roman" w:cs="Times New Roman"/>
          <w:i/>
          <w:szCs w:val="24"/>
        </w:rPr>
        <w:t xml:space="preserve">, </w:t>
      </w:r>
      <w:proofErr w:type="gramStart"/>
      <w:r w:rsidRPr="00815D9E">
        <w:rPr>
          <w:rFonts w:ascii="Times New Roman" w:hAnsi="Times New Roman" w:cs="Times New Roman"/>
          <w:i/>
          <w:szCs w:val="24"/>
        </w:rPr>
        <w:t>[</w:t>
      </w:r>
      <w:proofErr w:type="spellStart"/>
      <w:proofErr w:type="gramEnd"/>
      <w:r w:rsidRPr="00815D9E">
        <w:rPr>
          <w:rFonts w:ascii="Times New Roman" w:hAnsi="Times New Roman" w:cs="Times New Roman"/>
          <w:i/>
          <w:szCs w:val="24"/>
        </w:rPr>
        <w:t>Ziy</w:t>
      </w:r>
      <w:proofErr w:type="spellEnd"/>
      <w:r w:rsidRPr="00815D9E">
        <w:rPr>
          <w:rFonts w:ascii="Times New Roman" w:hAnsi="Times New Roman" w:cs="Times New Roman"/>
          <w:i/>
          <w:szCs w:val="24"/>
        </w:rPr>
        <w:t>. Tar. :</w:t>
      </w:r>
      <w:proofErr w:type="gramStart"/>
      <w:r w:rsidRPr="00815D9E">
        <w:rPr>
          <w:rFonts w:ascii="Times New Roman" w:hAnsi="Times New Roman" w:cs="Times New Roman"/>
          <w:i/>
          <w:szCs w:val="24"/>
        </w:rPr>
        <w:t>14/02/2013</w:t>
      </w:r>
      <w:proofErr w:type="gramEnd"/>
      <w:r w:rsidRPr="00815D9E">
        <w:rPr>
          <w:rFonts w:ascii="Times New Roman" w:hAnsi="Times New Roman" w:cs="Times New Roman"/>
          <w:i/>
          <w:szCs w:val="24"/>
        </w:rPr>
        <w:t>].</w:t>
      </w:r>
    </w:p>
    <w:p w:rsidR="00E004AB" w:rsidRDefault="00E004AB" w:rsidP="00E004AB">
      <w:pPr>
        <w:spacing w:after="0" w:line="100" w:lineRule="atLeast"/>
        <w:rPr>
          <w:rFonts w:ascii="Times New Roman" w:hAnsi="Times New Roman" w:cs="Times New Roman"/>
          <w:szCs w:val="24"/>
        </w:rPr>
      </w:pPr>
    </w:p>
    <w:p w:rsidR="00E004AB" w:rsidRDefault="00E004AB" w:rsidP="00E004AB">
      <w:pPr>
        <w:spacing w:after="0" w:line="100" w:lineRule="atLeast"/>
        <w:rPr>
          <w:rFonts w:ascii="Times New Roman" w:hAnsi="Times New Roman" w:cs="Times New Roman"/>
          <w:szCs w:val="24"/>
        </w:rPr>
      </w:pPr>
    </w:p>
    <w:p w:rsidR="00E004AB" w:rsidRDefault="00E004AB" w:rsidP="00E004AB">
      <w:pPr>
        <w:spacing w:after="0" w:line="100" w:lineRule="atLeast"/>
        <w:rPr>
          <w:rFonts w:ascii="Times New Roman" w:hAnsi="Times New Roman" w:cs="Times New Roman"/>
          <w:szCs w:val="24"/>
        </w:rPr>
      </w:pPr>
      <w:r w:rsidRPr="00815D9E">
        <w:rPr>
          <w:rFonts w:ascii="Times New Roman" w:hAnsi="Times New Roman" w:cs="Times New Roman"/>
          <w:szCs w:val="24"/>
        </w:rPr>
        <w:t xml:space="preserve">Tablo 3 incelendiğinde Konya ilinde yumurta tavuğu sayısının </w:t>
      </w:r>
      <w:r w:rsidRPr="00815D9E">
        <w:rPr>
          <w:rFonts w:ascii="Times New Roman" w:eastAsia="Times New Roman" w:hAnsi="Times New Roman" w:cs="Times New Roman"/>
          <w:color w:val="000000"/>
          <w:szCs w:val="24"/>
        </w:rPr>
        <w:t xml:space="preserve">10.697.284 </w:t>
      </w:r>
      <w:r w:rsidRPr="00815D9E">
        <w:rPr>
          <w:rFonts w:ascii="Times New Roman" w:hAnsi="Times New Roman" w:cs="Times New Roman"/>
          <w:szCs w:val="24"/>
        </w:rPr>
        <w:t>ile Türkiye içerisinde ki payı %13,5 olup, önemli bir yere sahiptir.</w:t>
      </w:r>
    </w:p>
    <w:p w:rsidR="00E004AB" w:rsidRPr="00815D9E" w:rsidRDefault="00E004AB" w:rsidP="00E004AB">
      <w:pPr>
        <w:spacing w:after="0" w:line="100" w:lineRule="atLeast"/>
        <w:rPr>
          <w:rFonts w:ascii="Times New Roman" w:hAnsi="Times New Roman" w:cs="Times New Roman"/>
          <w:szCs w:val="24"/>
        </w:rPr>
      </w:pPr>
    </w:p>
    <w:p w:rsidR="00E004AB" w:rsidRPr="00815D9E" w:rsidRDefault="00E004AB" w:rsidP="00E004AB">
      <w:pPr>
        <w:rPr>
          <w:rFonts w:ascii="Times New Roman" w:hAnsi="Times New Roman" w:cs="Times New Roman"/>
          <w:szCs w:val="24"/>
        </w:rPr>
      </w:pPr>
      <w:r w:rsidRPr="00815D9E">
        <w:rPr>
          <w:rFonts w:ascii="Times New Roman" w:hAnsi="Times New Roman" w:cs="Times New Roman"/>
          <w:szCs w:val="24"/>
        </w:rPr>
        <w:t>Tablo 4. Büyükbaş Hayvanlardan Elde Edilen Süt Miktarı (2011)</w:t>
      </w:r>
    </w:p>
    <w:tbl>
      <w:tblPr>
        <w:tblW w:w="0" w:type="auto"/>
        <w:tblLayout w:type="fixed"/>
        <w:tblCellMar>
          <w:left w:w="70" w:type="dxa"/>
          <w:right w:w="70" w:type="dxa"/>
        </w:tblCellMar>
        <w:tblLook w:val="0000"/>
      </w:tblPr>
      <w:tblGrid>
        <w:gridCol w:w="1204"/>
        <w:gridCol w:w="55"/>
        <w:gridCol w:w="1765"/>
        <w:gridCol w:w="1067"/>
        <w:gridCol w:w="2026"/>
        <w:gridCol w:w="1891"/>
        <w:gridCol w:w="8"/>
        <w:gridCol w:w="1835"/>
        <w:gridCol w:w="22"/>
      </w:tblGrid>
      <w:tr w:rsidR="00E004AB" w:rsidRPr="00815D9E" w:rsidTr="0013139B">
        <w:trPr>
          <w:gridAfter w:val="1"/>
          <w:wAfter w:w="22" w:type="dxa"/>
          <w:trHeight w:val="417"/>
        </w:trPr>
        <w:tc>
          <w:tcPr>
            <w:tcW w:w="1204"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 </w:t>
            </w:r>
          </w:p>
        </w:tc>
        <w:tc>
          <w:tcPr>
            <w:tcW w:w="6804"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Elde Edilen Süt(Ton)</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TOPLAM</w:t>
            </w:r>
          </w:p>
        </w:tc>
      </w:tr>
      <w:tr w:rsidR="00E004AB" w:rsidRPr="00815D9E" w:rsidTr="0013139B">
        <w:trPr>
          <w:trHeight w:val="417"/>
        </w:trPr>
        <w:tc>
          <w:tcPr>
            <w:tcW w:w="12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rPr>
                <w:rFonts w:ascii="Times New Roman" w:eastAsia="Times New Roman" w:hAnsi="Times New Roman" w:cs="Times New Roman"/>
                <w:b/>
                <w:bCs/>
                <w:color w:val="000000"/>
                <w:szCs w:val="24"/>
              </w:rPr>
            </w:pPr>
          </w:p>
        </w:tc>
        <w:tc>
          <w:tcPr>
            <w:tcW w:w="176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Sığır (Yerli)</w:t>
            </w:r>
          </w:p>
        </w:tc>
        <w:tc>
          <w:tcPr>
            <w:tcW w:w="106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Manda</w:t>
            </w:r>
          </w:p>
        </w:tc>
        <w:tc>
          <w:tcPr>
            <w:tcW w:w="2026"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Sığır (Kültür)</w:t>
            </w:r>
          </w:p>
        </w:tc>
        <w:tc>
          <w:tcPr>
            <w:tcW w:w="189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Sığır (Melez)</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p>
        </w:tc>
      </w:tr>
      <w:tr w:rsidR="00E004AB" w:rsidRPr="00815D9E" w:rsidTr="0013139B">
        <w:trPr>
          <w:trHeight w:val="417"/>
        </w:trPr>
        <w:tc>
          <w:tcPr>
            <w:tcW w:w="125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Karaman</w:t>
            </w:r>
          </w:p>
        </w:tc>
        <w:tc>
          <w:tcPr>
            <w:tcW w:w="176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542</w:t>
            </w:r>
          </w:p>
        </w:tc>
        <w:tc>
          <w:tcPr>
            <w:tcW w:w="106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8</w:t>
            </w:r>
          </w:p>
        </w:tc>
        <w:tc>
          <w:tcPr>
            <w:tcW w:w="2026"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33.803</w:t>
            </w:r>
          </w:p>
        </w:tc>
        <w:tc>
          <w:tcPr>
            <w:tcW w:w="189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20.526</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54.879</w:t>
            </w:r>
          </w:p>
        </w:tc>
      </w:tr>
      <w:tr w:rsidR="00E004AB" w:rsidRPr="00815D9E" w:rsidTr="0013139B">
        <w:trPr>
          <w:trHeight w:val="417"/>
        </w:trPr>
        <w:tc>
          <w:tcPr>
            <w:tcW w:w="125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Konya</w:t>
            </w:r>
          </w:p>
        </w:tc>
        <w:tc>
          <w:tcPr>
            <w:tcW w:w="176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18.823</w:t>
            </w:r>
          </w:p>
        </w:tc>
        <w:tc>
          <w:tcPr>
            <w:tcW w:w="106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74</w:t>
            </w:r>
          </w:p>
        </w:tc>
        <w:tc>
          <w:tcPr>
            <w:tcW w:w="2026"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477.453</w:t>
            </w:r>
          </w:p>
        </w:tc>
        <w:tc>
          <w:tcPr>
            <w:tcW w:w="189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155.801</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652.151</w:t>
            </w:r>
          </w:p>
        </w:tc>
      </w:tr>
      <w:tr w:rsidR="00E004AB" w:rsidRPr="00815D9E" w:rsidTr="0013139B">
        <w:trPr>
          <w:trHeight w:val="417"/>
        </w:trPr>
        <w:tc>
          <w:tcPr>
            <w:tcW w:w="125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Türkiye</w:t>
            </w:r>
          </w:p>
        </w:tc>
        <w:tc>
          <w:tcPr>
            <w:tcW w:w="1765"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1.221.560</w:t>
            </w:r>
          </w:p>
        </w:tc>
        <w:tc>
          <w:tcPr>
            <w:tcW w:w="1067"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40.372</w:t>
            </w:r>
          </w:p>
        </w:tc>
        <w:tc>
          <w:tcPr>
            <w:tcW w:w="2026"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7.239.644</w:t>
            </w:r>
          </w:p>
        </w:tc>
        <w:tc>
          <w:tcPr>
            <w:tcW w:w="189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5.341.224</w:t>
            </w:r>
          </w:p>
        </w:tc>
        <w:tc>
          <w:tcPr>
            <w:tcW w:w="1857"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13.802.468</w:t>
            </w:r>
          </w:p>
        </w:tc>
      </w:tr>
    </w:tbl>
    <w:p w:rsidR="00E004AB" w:rsidRPr="00815D9E" w:rsidRDefault="00E004AB" w:rsidP="00E004AB">
      <w:pPr>
        <w:spacing w:after="0" w:line="100" w:lineRule="atLeast"/>
        <w:rPr>
          <w:rFonts w:ascii="Times New Roman" w:hAnsi="Times New Roman" w:cs="Times New Roman"/>
          <w:i/>
          <w:szCs w:val="24"/>
        </w:rPr>
      </w:pPr>
      <w:r w:rsidRPr="00815D9E">
        <w:rPr>
          <w:rFonts w:ascii="Times New Roman" w:hAnsi="Times New Roman" w:cs="Times New Roman"/>
          <w:i/>
          <w:szCs w:val="24"/>
        </w:rPr>
        <w:t>Kaynak:</w:t>
      </w:r>
      <w:r w:rsidRPr="00815D9E">
        <w:rPr>
          <w:rFonts w:ascii="Times New Roman" w:hAnsi="Times New Roman" w:cs="Times New Roman"/>
          <w:szCs w:val="24"/>
        </w:rPr>
        <w:t xml:space="preserve"> </w:t>
      </w:r>
      <w:hyperlink r:id="rId12" w:history="1">
        <w:r w:rsidRPr="00815D9E">
          <w:rPr>
            <w:rStyle w:val="Kpr"/>
            <w:rFonts w:ascii="Times New Roman" w:hAnsi="Times New Roman" w:cs="Times New Roman"/>
            <w:szCs w:val="24"/>
          </w:rPr>
          <w:t>http://www.tuik.gov.tr</w:t>
        </w:r>
      </w:hyperlink>
      <w:r w:rsidRPr="00815D9E">
        <w:rPr>
          <w:rFonts w:ascii="Times New Roman" w:hAnsi="Times New Roman" w:cs="Times New Roman"/>
          <w:i/>
          <w:szCs w:val="24"/>
        </w:rPr>
        <w:t xml:space="preserve">, </w:t>
      </w:r>
      <w:proofErr w:type="gramStart"/>
      <w:r w:rsidRPr="00815D9E">
        <w:rPr>
          <w:rFonts w:ascii="Times New Roman" w:hAnsi="Times New Roman" w:cs="Times New Roman"/>
          <w:i/>
          <w:szCs w:val="24"/>
        </w:rPr>
        <w:t>[</w:t>
      </w:r>
      <w:proofErr w:type="spellStart"/>
      <w:proofErr w:type="gramEnd"/>
      <w:r w:rsidRPr="00815D9E">
        <w:rPr>
          <w:rFonts w:ascii="Times New Roman" w:hAnsi="Times New Roman" w:cs="Times New Roman"/>
          <w:i/>
          <w:szCs w:val="24"/>
        </w:rPr>
        <w:t>Ziy</w:t>
      </w:r>
      <w:proofErr w:type="spellEnd"/>
      <w:r w:rsidRPr="00815D9E">
        <w:rPr>
          <w:rFonts w:ascii="Times New Roman" w:hAnsi="Times New Roman" w:cs="Times New Roman"/>
          <w:i/>
          <w:szCs w:val="24"/>
        </w:rPr>
        <w:t>. Tar. :</w:t>
      </w:r>
      <w:proofErr w:type="gramStart"/>
      <w:r w:rsidRPr="00815D9E">
        <w:rPr>
          <w:rFonts w:ascii="Times New Roman" w:hAnsi="Times New Roman" w:cs="Times New Roman"/>
          <w:i/>
          <w:szCs w:val="24"/>
        </w:rPr>
        <w:t>14/02/2013</w:t>
      </w:r>
      <w:proofErr w:type="gramEnd"/>
      <w:r w:rsidRPr="00815D9E">
        <w:rPr>
          <w:rFonts w:ascii="Times New Roman" w:hAnsi="Times New Roman" w:cs="Times New Roman"/>
          <w:i/>
          <w:szCs w:val="24"/>
        </w:rPr>
        <w:t>].</w:t>
      </w:r>
    </w:p>
    <w:p w:rsidR="00E004AB" w:rsidRPr="00815D9E" w:rsidRDefault="00E004AB" w:rsidP="00E004AB">
      <w:pPr>
        <w:rPr>
          <w:rFonts w:ascii="Times New Roman" w:hAnsi="Times New Roman" w:cs="Times New Roman"/>
          <w:szCs w:val="24"/>
        </w:rPr>
      </w:pPr>
    </w:p>
    <w:p w:rsidR="00E004AB" w:rsidRPr="00815D9E" w:rsidRDefault="00E004AB" w:rsidP="00E004AB">
      <w:pPr>
        <w:spacing w:after="0" w:line="100" w:lineRule="atLeast"/>
        <w:ind w:right="-283"/>
        <w:rPr>
          <w:rFonts w:ascii="Times New Roman" w:hAnsi="Times New Roman" w:cs="Times New Roman"/>
          <w:szCs w:val="24"/>
        </w:rPr>
      </w:pPr>
      <w:r w:rsidRPr="00815D9E">
        <w:rPr>
          <w:rFonts w:ascii="Times New Roman" w:hAnsi="Times New Roman" w:cs="Times New Roman"/>
          <w:szCs w:val="24"/>
        </w:rPr>
        <w:t xml:space="preserve">Tablo 4 incelendiğinde Konya ili büyükbaş hayvan varlığında toplam sığırdan elde edilen süt miktarı </w:t>
      </w:r>
      <w:r w:rsidRPr="00815D9E">
        <w:rPr>
          <w:rFonts w:ascii="Times New Roman" w:eastAsia="Times New Roman" w:hAnsi="Times New Roman" w:cs="Times New Roman"/>
          <w:color w:val="000000"/>
          <w:szCs w:val="24"/>
        </w:rPr>
        <w:t>652.151</w:t>
      </w:r>
      <w:r w:rsidRPr="00815D9E">
        <w:rPr>
          <w:rFonts w:ascii="Times New Roman" w:eastAsia="Times New Roman" w:hAnsi="Times New Roman" w:cs="Times New Roman"/>
          <w:b/>
          <w:color w:val="000000"/>
          <w:szCs w:val="24"/>
        </w:rPr>
        <w:t xml:space="preserve"> </w:t>
      </w:r>
      <w:r w:rsidRPr="00815D9E">
        <w:rPr>
          <w:rFonts w:ascii="Times New Roman" w:hAnsi="Times New Roman" w:cs="Times New Roman"/>
          <w:szCs w:val="24"/>
        </w:rPr>
        <w:t>ton olup, bu miktarın Türkiye içerisindeki payı % 4,7 olmuştur.</w:t>
      </w:r>
    </w:p>
    <w:p w:rsidR="00E004AB" w:rsidRPr="00815D9E" w:rsidRDefault="00E004AB" w:rsidP="00E004AB">
      <w:pPr>
        <w:rPr>
          <w:rFonts w:ascii="Times New Roman" w:hAnsi="Times New Roman" w:cs="Times New Roman"/>
          <w:szCs w:val="24"/>
        </w:rPr>
      </w:pPr>
    </w:p>
    <w:p w:rsidR="00E004AB" w:rsidRPr="00815D9E" w:rsidRDefault="00E004AB" w:rsidP="00E004AB">
      <w:pPr>
        <w:rPr>
          <w:rFonts w:ascii="Times New Roman" w:hAnsi="Times New Roman" w:cs="Times New Roman"/>
          <w:szCs w:val="24"/>
        </w:rPr>
      </w:pPr>
      <w:r w:rsidRPr="00815D9E">
        <w:rPr>
          <w:rFonts w:ascii="Times New Roman" w:hAnsi="Times New Roman" w:cs="Times New Roman"/>
          <w:szCs w:val="24"/>
        </w:rPr>
        <w:t>Tablo 5. Küçükbaş Hayvanlardan Elde Edilen Süt Miktarı (2011)</w:t>
      </w:r>
    </w:p>
    <w:tbl>
      <w:tblPr>
        <w:tblW w:w="0" w:type="auto"/>
        <w:tblLayout w:type="fixed"/>
        <w:tblCellMar>
          <w:left w:w="70" w:type="dxa"/>
          <w:right w:w="70" w:type="dxa"/>
        </w:tblCellMar>
        <w:tblLook w:val="0000"/>
      </w:tblPr>
      <w:tblGrid>
        <w:gridCol w:w="1204"/>
        <w:gridCol w:w="55"/>
        <w:gridCol w:w="1909"/>
        <w:gridCol w:w="2679"/>
        <w:gridCol w:w="1043"/>
        <w:gridCol w:w="1402"/>
        <w:gridCol w:w="26"/>
        <w:gridCol w:w="1391"/>
        <w:gridCol w:w="38"/>
      </w:tblGrid>
      <w:tr w:rsidR="00E004AB" w:rsidRPr="00815D9E" w:rsidTr="0013139B">
        <w:trPr>
          <w:gridAfter w:val="1"/>
          <w:wAfter w:w="38" w:type="dxa"/>
          <w:trHeight w:val="330"/>
        </w:trPr>
        <w:tc>
          <w:tcPr>
            <w:tcW w:w="1204"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 </w:t>
            </w:r>
          </w:p>
        </w:tc>
        <w:tc>
          <w:tcPr>
            <w:tcW w:w="7088" w:type="dxa"/>
            <w:gridSpan w:val="5"/>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Elde Edilen Süt Miktarı (Ton)</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TOPLAM</w:t>
            </w:r>
          </w:p>
        </w:tc>
      </w:tr>
      <w:tr w:rsidR="00E004AB" w:rsidRPr="00815D9E" w:rsidTr="0013139B">
        <w:trPr>
          <w:trHeight w:val="330"/>
        </w:trPr>
        <w:tc>
          <w:tcPr>
            <w:tcW w:w="12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rPr>
                <w:rFonts w:ascii="Times New Roman" w:eastAsia="Times New Roman" w:hAnsi="Times New Roman" w:cs="Times New Roman"/>
                <w:b/>
                <w:bCs/>
                <w:color w:val="000000"/>
                <w:szCs w:val="24"/>
              </w:rPr>
            </w:pPr>
          </w:p>
        </w:tc>
        <w:tc>
          <w:tcPr>
            <w:tcW w:w="190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 xml:space="preserve">Koyun </w:t>
            </w:r>
          </w:p>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(Merinos)</w:t>
            </w:r>
          </w:p>
        </w:tc>
        <w:tc>
          <w:tcPr>
            <w:tcW w:w="2679"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Koyun (Yerli)</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Keçi</w:t>
            </w:r>
          </w:p>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 xml:space="preserve"> (Kıl)</w:t>
            </w:r>
          </w:p>
        </w:tc>
        <w:tc>
          <w:tcPr>
            <w:tcW w:w="1428"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 xml:space="preserve">Keçi </w:t>
            </w:r>
          </w:p>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(Tiftik)</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center"/>
              <w:rPr>
                <w:rFonts w:ascii="Times New Roman" w:eastAsia="Times New Roman" w:hAnsi="Times New Roman" w:cs="Times New Roman"/>
                <w:b/>
                <w:bCs/>
                <w:color w:val="000000"/>
                <w:szCs w:val="24"/>
              </w:rPr>
            </w:pPr>
          </w:p>
        </w:tc>
      </w:tr>
      <w:tr w:rsidR="00E004AB" w:rsidRPr="00815D9E" w:rsidTr="0013139B">
        <w:trPr>
          <w:trHeight w:val="330"/>
        </w:trPr>
        <w:tc>
          <w:tcPr>
            <w:tcW w:w="125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Karaman</w:t>
            </w:r>
          </w:p>
        </w:tc>
        <w:tc>
          <w:tcPr>
            <w:tcW w:w="19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2.580</w:t>
            </w:r>
          </w:p>
        </w:tc>
        <w:tc>
          <w:tcPr>
            <w:tcW w:w="2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8.685</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4.806</w:t>
            </w:r>
          </w:p>
        </w:tc>
        <w:tc>
          <w:tcPr>
            <w:tcW w:w="142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166</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16.237</w:t>
            </w:r>
          </w:p>
        </w:tc>
      </w:tr>
      <w:tr w:rsidR="00E004AB" w:rsidRPr="00815D9E" w:rsidTr="0013139B">
        <w:trPr>
          <w:trHeight w:val="330"/>
        </w:trPr>
        <w:tc>
          <w:tcPr>
            <w:tcW w:w="125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rPr>
                <w:rFonts w:ascii="Times New Roman" w:eastAsia="Times New Roman" w:hAnsi="Times New Roman" w:cs="Times New Roman"/>
                <w:b/>
                <w:bCs/>
                <w:color w:val="000000"/>
                <w:szCs w:val="24"/>
              </w:rPr>
            </w:pPr>
            <w:r w:rsidRPr="00815D9E">
              <w:rPr>
                <w:rFonts w:ascii="Times New Roman" w:eastAsia="Times New Roman" w:hAnsi="Times New Roman" w:cs="Times New Roman"/>
                <w:b/>
                <w:bCs/>
                <w:color w:val="000000"/>
                <w:szCs w:val="24"/>
              </w:rPr>
              <w:t>Konya</w:t>
            </w:r>
          </w:p>
        </w:tc>
        <w:tc>
          <w:tcPr>
            <w:tcW w:w="19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1.546</w:t>
            </w:r>
          </w:p>
        </w:tc>
        <w:tc>
          <w:tcPr>
            <w:tcW w:w="2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65.538</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6.265</w:t>
            </w:r>
          </w:p>
        </w:tc>
        <w:tc>
          <w:tcPr>
            <w:tcW w:w="142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46</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73.395</w:t>
            </w:r>
          </w:p>
        </w:tc>
      </w:tr>
      <w:tr w:rsidR="00E004AB" w:rsidRPr="00815D9E" w:rsidTr="0013139B">
        <w:trPr>
          <w:trHeight w:val="330"/>
        </w:trPr>
        <w:tc>
          <w:tcPr>
            <w:tcW w:w="1259" w:type="dxa"/>
            <w:gridSpan w:val="2"/>
            <w:tcBorders>
              <w:top w:val="single" w:sz="4" w:space="0" w:color="000000"/>
              <w:left w:val="single" w:sz="4" w:space="0" w:color="000000"/>
              <w:bottom w:val="single" w:sz="4" w:space="0" w:color="000000"/>
              <w:right w:val="single" w:sz="4" w:space="0" w:color="000000"/>
            </w:tcBorders>
            <w:shd w:val="clear" w:color="auto" w:fill="FFFFFF"/>
            <w:vAlign w:val="bottom"/>
          </w:tcPr>
          <w:p w:rsidR="00E004AB" w:rsidRPr="00815D9E" w:rsidRDefault="00E004AB" w:rsidP="0013139B">
            <w:pPr>
              <w:spacing w:after="0" w:line="100" w:lineRule="atLeas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Türkiye</w:t>
            </w:r>
          </w:p>
        </w:tc>
        <w:tc>
          <w:tcPr>
            <w:tcW w:w="19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27.245</w:t>
            </w:r>
          </w:p>
        </w:tc>
        <w:tc>
          <w:tcPr>
            <w:tcW w:w="26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865.577</w:t>
            </w:r>
          </w:p>
        </w:tc>
        <w:tc>
          <w:tcPr>
            <w:tcW w:w="104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318.273</w:t>
            </w:r>
          </w:p>
        </w:tc>
        <w:tc>
          <w:tcPr>
            <w:tcW w:w="1428"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E004AB" w:rsidRPr="00815D9E" w:rsidRDefault="00E004AB" w:rsidP="0013139B">
            <w:pPr>
              <w:spacing w:after="0" w:line="100" w:lineRule="atLeast"/>
              <w:jc w:val="right"/>
              <w:rPr>
                <w:rFonts w:ascii="Times New Roman" w:eastAsia="Times New Roman" w:hAnsi="Times New Roman" w:cs="Times New Roman"/>
                <w:color w:val="000000"/>
                <w:szCs w:val="24"/>
              </w:rPr>
            </w:pPr>
            <w:r w:rsidRPr="00815D9E">
              <w:rPr>
                <w:rFonts w:ascii="Times New Roman" w:eastAsia="Times New Roman" w:hAnsi="Times New Roman" w:cs="Times New Roman"/>
                <w:color w:val="000000"/>
                <w:szCs w:val="24"/>
              </w:rPr>
              <w:t>2.315</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eastAsia="Times New Roman" w:hAnsi="Times New Roman" w:cs="Times New Roman"/>
                <w:b/>
                <w:color w:val="000000"/>
                <w:szCs w:val="24"/>
              </w:rPr>
            </w:pPr>
            <w:r w:rsidRPr="00815D9E">
              <w:rPr>
                <w:rFonts w:ascii="Times New Roman" w:eastAsia="Times New Roman" w:hAnsi="Times New Roman" w:cs="Times New Roman"/>
                <w:b/>
                <w:color w:val="000000"/>
                <w:szCs w:val="24"/>
              </w:rPr>
              <w:t>1.213.410</w:t>
            </w:r>
          </w:p>
        </w:tc>
      </w:tr>
    </w:tbl>
    <w:p w:rsidR="00E004AB" w:rsidRPr="00815D9E" w:rsidRDefault="00E004AB" w:rsidP="00E004AB">
      <w:pPr>
        <w:spacing w:after="0" w:line="100" w:lineRule="atLeast"/>
        <w:rPr>
          <w:rFonts w:ascii="Times New Roman" w:hAnsi="Times New Roman" w:cs="Times New Roman"/>
          <w:i/>
          <w:szCs w:val="24"/>
        </w:rPr>
      </w:pPr>
      <w:r w:rsidRPr="00815D9E">
        <w:rPr>
          <w:rFonts w:ascii="Times New Roman" w:hAnsi="Times New Roman" w:cs="Times New Roman"/>
          <w:i/>
          <w:szCs w:val="24"/>
        </w:rPr>
        <w:t>Kaynak:</w:t>
      </w:r>
      <w:r w:rsidRPr="00815D9E">
        <w:rPr>
          <w:rFonts w:ascii="Times New Roman" w:hAnsi="Times New Roman" w:cs="Times New Roman"/>
          <w:szCs w:val="24"/>
        </w:rPr>
        <w:t xml:space="preserve"> </w:t>
      </w:r>
      <w:hyperlink r:id="rId13" w:history="1">
        <w:r w:rsidRPr="00815D9E">
          <w:rPr>
            <w:rStyle w:val="Kpr"/>
            <w:rFonts w:ascii="Times New Roman" w:hAnsi="Times New Roman" w:cs="Times New Roman"/>
            <w:szCs w:val="24"/>
          </w:rPr>
          <w:t>http://www.tuik.gov.tr</w:t>
        </w:r>
      </w:hyperlink>
      <w:r w:rsidRPr="00815D9E">
        <w:rPr>
          <w:rFonts w:ascii="Times New Roman" w:hAnsi="Times New Roman" w:cs="Times New Roman"/>
          <w:i/>
          <w:szCs w:val="24"/>
        </w:rPr>
        <w:t xml:space="preserve">, </w:t>
      </w:r>
      <w:proofErr w:type="gramStart"/>
      <w:r w:rsidRPr="00815D9E">
        <w:rPr>
          <w:rFonts w:ascii="Times New Roman" w:hAnsi="Times New Roman" w:cs="Times New Roman"/>
          <w:i/>
          <w:szCs w:val="24"/>
        </w:rPr>
        <w:t>[</w:t>
      </w:r>
      <w:proofErr w:type="spellStart"/>
      <w:proofErr w:type="gramEnd"/>
      <w:r w:rsidRPr="00815D9E">
        <w:rPr>
          <w:rFonts w:ascii="Times New Roman" w:hAnsi="Times New Roman" w:cs="Times New Roman"/>
          <w:i/>
          <w:szCs w:val="24"/>
        </w:rPr>
        <w:t>Ziy</w:t>
      </w:r>
      <w:proofErr w:type="spellEnd"/>
      <w:r w:rsidRPr="00815D9E">
        <w:rPr>
          <w:rFonts w:ascii="Times New Roman" w:hAnsi="Times New Roman" w:cs="Times New Roman"/>
          <w:i/>
          <w:szCs w:val="24"/>
        </w:rPr>
        <w:t>. Tar. :</w:t>
      </w:r>
      <w:proofErr w:type="gramStart"/>
      <w:r w:rsidRPr="00815D9E">
        <w:rPr>
          <w:rFonts w:ascii="Times New Roman" w:hAnsi="Times New Roman" w:cs="Times New Roman"/>
          <w:i/>
          <w:szCs w:val="24"/>
        </w:rPr>
        <w:t>14/02/2013</w:t>
      </w:r>
      <w:proofErr w:type="gramEnd"/>
      <w:r w:rsidRPr="00815D9E">
        <w:rPr>
          <w:rFonts w:ascii="Times New Roman" w:hAnsi="Times New Roman" w:cs="Times New Roman"/>
          <w:i/>
          <w:szCs w:val="24"/>
        </w:rPr>
        <w:t>].</w:t>
      </w:r>
    </w:p>
    <w:p w:rsidR="00E004AB" w:rsidRPr="00815D9E" w:rsidRDefault="00E004AB" w:rsidP="00E004AB">
      <w:pPr>
        <w:rPr>
          <w:rFonts w:ascii="Times New Roman" w:hAnsi="Times New Roman" w:cs="Times New Roman"/>
          <w:szCs w:val="24"/>
        </w:rPr>
      </w:pPr>
    </w:p>
    <w:p w:rsidR="00E004AB" w:rsidRPr="00815D9E" w:rsidRDefault="00E004AB" w:rsidP="00E004AB">
      <w:pPr>
        <w:spacing w:after="0" w:line="100" w:lineRule="atLeast"/>
        <w:ind w:right="140"/>
        <w:rPr>
          <w:rFonts w:ascii="Times New Roman" w:hAnsi="Times New Roman" w:cs="Times New Roman"/>
          <w:szCs w:val="24"/>
        </w:rPr>
      </w:pPr>
      <w:r w:rsidRPr="00815D9E">
        <w:rPr>
          <w:rFonts w:ascii="Times New Roman" w:hAnsi="Times New Roman" w:cs="Times New Roman"/>
          <w:szCs w:val="24"/>
        </w:rPr>
        <w:t>Tablo 5 incelendiğinde küçükbaş hayvanlardan elde edilen süt miktarı incelendiğinde 73.395 ton olup bu oranın Türkiye’de küçükbaş hayvanlardan elde edilen süt miktarının % 6’sı olmuştur.</w:t>
      </w:r>
    </w:p>
    <w:p w:rsidR="00E004AB" w:rsidRPr="00815D9E" w:rsidRDefault="00E004AB" w:rsidP="00E004AB">
      <w:pPr>
        <w:rPr>
          <w:rFonts w:ascii="Times New Roman" w:hAnsi="Times New Roman" w:cs="Times New Roman"/>
          <w:szCs w:val="24"/>
        </w:rPr>
      </w:pPr>
    </w:p>
    <w:p w:rsidR="00E004AB" w:rsidRPr="00815D9E" w:rsidRDefault="00E004AB" w:rsidP="00E004AB">
      <w:pPr>
        <w:rPr>
          <w:rFonts w:ascii="Times New Roman" w:hAnsi="Times New Roman" w:cs="Times New Roman"/>
          <w:szCs w:val="24"/>
        </w:rPr>
      </w:pPr>
      <w:r w:rsidRPr="00815D9E">
        <w:rPr>
          <w:rFonts w:ascii="Times New Roman" w:hAnsi="Times New Roman" w:cs="Times New Roman"/>
          <w:szCs w:val="24"/>
        </w:rPr>
        <w:t>Tablo 6. Arıcılık Verileri (2011)</w:t>
      </w:r>
    </w:p>
    <w:tbl>
      <w:tblPr>
        <w:tblW w:w="0" w:type="auto"/>
        <w:tblLayout w:type="fixed"/>
        <w:tblLook w:val="0000"/>
      </w:tblPr>
      <w:tblGrid>
        <w:gridCol w:w="1842"/>
        <w:gridCol w:w="3544"/>
        <w:gridCol w:w="3545"/>
      </w:tblGrid>
      <w:tr w:rsidR="00E004AB" w:rsidRPr="00815D9E" w:rsidTr="0013139B">
        <w:trPr>
          <w:trHeight w:val="280"/>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rPr>
                <w:rFonts w:ascii="Times New Roman" w:hAnsi="Times New Roman" w:cs="Times New Roman"/>
                <w:szCs w:val="24"/>
              </w:rPr>
            </w:pP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center"/>
              <w:rPr>
                <w:rFonts w:ascii="Times New Roman" w:hAnsi="Times New Roman" w:cs="Times New Roman"/>
                <w:b/>
                <w:szCs w:val="24"/>
              </w:rPr>
            </w:pPr>
            <w:r w:rsidRPr="00815D9E">
              <w:rPr>
                <w:rFonts w:ascii="Times New Roman" w:hAnsi="Times New Roman" w:cs="Times New Roman"/>
                <w:b/>
                <w:szCs w:val="24"/>
              </w:rPr>
              <w:t>Toplam Kovan (Adet)</w:t>
            </w:r>
          </w:p>
        </w:tc>
        <w:tc>
          <w:tcPr>
            <w:tcW w:w="3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center"/>
              <w:rPr>
                <w:rFonts w:ascii="Times New Roman" w:hAnsi="Times New Roman" w:cs="Times New Roman"/>
                <w:b/>
                <w:szCs w:val="24"/>
              </w:rPr>
            </w:pPr>
            <w:r w:rsidRPr="00815D9E">
              <w:rPr>
                <w:rFonts w:ascii="Times New Roman" w:hAnsi="Times New Roman" w:cs="Times New Roman"/>
                <w:b/>
                <w:szCs w:val="24"/>
              </w:rPr>
              <w:t>Bal Üretimi (Ton)</w:t>
            </w:r>
          </w:p>
        </w:tc>
      </w:tr>
      <w:tr w:rsidR="00E004AB" w:rsidRPr="00815D9E" w:rsidTr="0013139B">
        <w:trPr>
          <w:trHeight w:val="280"/>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rPr>
                <w:rFonts w:ascii="Times New Roman" w:hAnsi="Times New Roman" w:cs="Times New Roman"/>
                <w:b/>
                <w:szCs w:val="24"/>
              </w:rPr>
            </w:pPr>
            <w:r w:rsidRPr="00815D9E">
              <w:rPr>
                <w:rFonts w:ascii="Times New Roman" w:hAnsi="Times New Roman" w:cs="Times New Roman"/>
                <w:b/>
                <w:szCs w:val="24"/>
              </w:rPr>
              <w:t>Karaman</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46.245</w:t>
            </w:r>
          </w:p>
        </w:tc>
        <w:tc>
          <w:tcPr>
            <w:tcW w:w="3545" w:type="dxa"/>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820</w:t>
            </w:r>
          </w:p>
        </w:tc>
      </w:tr>
      <w:tr w:rsidR="00E004AB" w:rsidRPr="00815D9E" w:rsidTr="0013139B">
        <w:trPr>
          <w:trHeight w:val="280"/>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rPr>
                <w:rFonts w:ascii="Times New Roman" w:hAnsi="Times New Roman" w:cs="Times New Roman"/>
                <w:b/>
                <w:szCs w:val="24"/>
              </w:rPr>
            </w:pPr>
            <w:r w:rsidRPr="00815D9E">
              <w:rPr>
                <w:rFonts w:ascii="Times New Roman" w:hAnsi="Times New Roman" w:cs="Times New Roman"/>
                <w:b/>
                <w:szCs w:val="24"/>
              </w:rPr>
              <w:t>Konya</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80.465</w:t>
            </w:r>
          </w:p>
        </w:tc>
        <w:tc>
          <w:tcPr>
            <w:tcW w:w="3545" w:type="dxa"/>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jc w:val="right"/>
              <w:rPr>
                <w:rFonts w:ascii="Times New Roman" w:hAnsi="Times New Roman" w:cs="Times New Roman"/>
                <w:szCs w:val="24"/>
              </w:rPr>
            </w:pPr>
            <w:r w:rsidRPr="00815D9E">
              <w:rPr>
                <w:rFonts w:ascii="Times New Roman" w:hAnsi="Times New Roman" w:cs="Times New Roman"/>
                <w:szCs w:val="24"/>
              </w:rPr>
              <w:t>1.117</w:t>
            </w:r>
          </w:p>
        </w:tc>
      </w:tr>
      <w:tr w:rsidR="00E004AB" w:rsidRPr="00815D9E" w:rsidTr="0013139B">
        <w:trPr>
          <w:trHeight w:val="280"/>
        </w:trPr>
        <w:tc>
          <w:tcPr>
            <w:tcW w:w="1842" w:type="dxa"/>
            <w:tcBorders>
              <w:top w:val="single" w:sz="4" w:space="0" w:color="000000"/>
              <w:left w:val="single" w:sz="4" w:space="0" w:color="000000"/>
              <w:bottom w:val="single" w:sz="4" w:space="0" w:color="000000"/>
              <w:right w:val="single" w:sz="4" w:space="0" w:color="000000"/>
            </w:tcBorders>
            <w:shd w:val="clear" w:color="auto" w:fill="auto"/>
          </w:tcPr>
          <w:p w:rsidR="00E004AB" w:rsidRPr="00815D9E" w:rsidRDefault="00E004AB" w:rsidP="0013139B">
            <w:pPr>
              <w:spacing w:after="0" w:line="100" w:lineRule="atLeast"/>
              <w:rPr>
                <w:rFonts w:ascii="Times New Roman" w:hAnsi="Times New Roman" w:cs="Times New Roman"/>
                <w:b/>
                <w:szCs w:val="24"/>
              </w:rPr>
            </w:pPr>
            <w:r w:rsidRPr="00815D9E">
              <w:rPr>
                <w:rFonts w:ascii="Times New Roman" w:hAnsi="Times New Roman" w:cs="Times New Roman"/>
                <w:b/>
                <w:szCs w:val="24"/>
              </w:rPr>
              <w:t>Türkiye</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hAnsi="Times New Roman" w:cs="Times New Roman"/>
                <w:b/>
                <w:szCs w:val="24"/>
              </w:rPr>
            </w:pPr>
            <w:r w:rsidRPr="00815D9E">
              <w:rPr>
                <w:rFonts w:ascii="Times New Roman" w:hAnsi="Times New Roman" w:cs="Times New Roman"/>
                <w:b/>
                <w:szCs w:val="24"/>
              </w:rPr>
              <w:t>6.011.332</w:t>
            </w:r>
          </w:p>
        </w:tc>
        <w:tc>
          <w:tcPr>
            <w:tcW w:w="3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004AB" w:rsidRPr="00815D9E" w:rsidRDefault="00E004AB" w:rsidP="0013139B">
            <w:pPr>
              <w:spacing w:after="0" w:line="100" w:lineRule="atLeast"/>
              <w:jc w:val="right"/>
              <w:rPr>
                <w:rFonts w:ascii="Times New Roman" w:hAnsi="Times New Roman" w:cs="Times New Roman"/>
                <w:b/>
                <w:szCs w:val="24"/>
              </w:rPr>
            </w:pPr>
            <w:r w:rsidRPr="00815D9E">
              <w:rPr>
                <w:rFonts w:ascii="Times New Roman" w:hAnsi="Times New Roman" w:cs="Times New Roman"/>
                <w:b/>
                <w:szCs w:val="24"/>
              </w:rPr>
              <w:t>94.245</w:t>
            </w:r>
          </w:p>
        </w:tc>
      </w:tr>
    </w:tbl>
    <w:p w:rsidR="00E004AB" w:rsidRPr="00815D9E" w:rsidRDefault="00E004AB" w:rsidP="00E004AB">
      <w:pPr>
        <w:spacing w:after="0" w:line="100" w:lineRule="atLeast"/>
        <w:rPr>
          <w:rFonts w:ascii="Times New Roman" w:hAnsi="Times New Roman" w:cs="Times New Roman"/>
          <w:i/>
          <w:szCs w:val="24"/>
        </w:rPr>
      </w:pPr>
      <w:r w:rsidRPr="00815D9E">
        <w:rPr>
          <w:rFonts w:ascii="Times New Roman" w:hAnsi="Times New Roman" w:cs="Times New Roman"/>
          <w:i/>
          <w:szCs w:val="24"/>
        </w:rPr>
        <w:t>Kaynak:</w:t>
      </w:r>
      <w:r w:rsidRPr="00815D9E">
        <w:rPr>
          <w:rFonts w:ascii="Times New Roman" w:hAnsi="Times New Roman" w:cs="Times New Roman"/>
          <w:szCs w:val="24"/>
        </w:rPr>
        <w:t xml:space="preserve"> </w:t>
      </w:r>
      <w:hyperlink r:id="rId14" w:history="1">
        <w:r w:rsidRPr="00815D9E">
          <w:rPr>
            <w:rStyle w:val="Kpr"/>
            <w:rFonts w:ascii="Times New Roman" w:hAnsi="Times New Roman" w:cs="Times New Roman"/>
            <w:szCs w:val="24"/>
          </w:rPr>
          <w:t>http://www.tuik.gov.tr</w:t>
        </w:r>
      </w:hyperlink>
      <w:r w:rsidRPr="00815D9E">
        <w:rPr>
          <w:rFonts w:ascii="Times New Roman" w:hAnsi="Times New Roman" w:cs="Times New Roman"/>
          <w:i/>
          <w:szCs w:val="24"/>
        </w:rPr>
        <w:t xml:space="preserve">, </w:t>
      </w:r>
      <w:proofErr w:type="gramStart"/>
      <w:r w:rsidRPr="00815D9E">
        <w:rPr>
          <w:rFonts w:ascii="Times New Roman" w:hAnsi="Times New Roman" w:cs="Times New Roman"/>
          <w:i/>
          <w:szCs w:val="24"/>
        </w:rPr>
        <w:t>[</w:t>
      </w:r>
      <w:proofErr w:type="spellStart"/>
      <w:proofErr w:type="gramEnd"/>
      <w:r w:rsidRPr="00815D9E">
        <w:rPr>
          <w:rFonts w:ascii="Times New Roman" w:hAnsi="Times New Roman" w:cs="Times New Roman"/>
          <w:i/>
          <w:szCs w:val="24"/>
        </w:rPr>
        <w:t>Ziy</w:t>
      </w:r>
      <w:proofErr w:type="spellEnd"/>
      <w:r w:rsidRPr="00815D9E">
        <w:rPr>
          <w:rFonts w:ascii="Times New Roman" w:hAnsi="Times New Roman" w:cs="Times New Roman"/>
          <w:i/>
          <w:szCs w:val="24"/>
        </w:rPr>
        <w:t>. Tar. :</w:t>
      </w:r>
      <w:proofErr w:type="gramStart"/>
      <w:r w:rsidRPr="00815D9E">
        <w:rPr>
          <w:rFonts w:ascii="Times New Roman" w:hAnsi="Times New Roman" w:cs="Times New Roman"/>
          <w:i/>
          <w:szCs w:val="24"/>
        </w:rPr>
        <w:t>14/02/2013</w:t>
      </w:r>
      <w:proofErr w:type="gramEnd"/>
      <w:r w:rsidRPr="00815D9E">
        <w:rPr>
          <w:rFonts w:ascii="Times New Roman" w:hAnsi="Times New Roman" w:cs="Times New Roman"/>
          <w:i/>
          <w:szCs w:val="24"/>
        </w:rPr>
        <w:t>].</w:t>
      </w:r>
    </w:p>
    <w:p w:rsidR="00E004AB" w:rsidRPr="00815D9E"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r w:rsidRPr="00815D9E">
        <w:rPr>
          <w:rFonts w:ascii="Times New Roman" w:hAnsi="Times New Roman" w:cs="Times New Roman"/>
          <w:szCs w:val="24"/>
        </w:rPr>
        <w:lastRenderedPageBreak/>
        <w:t>Tablo 6 da toplam kovan sayısı ve bal üretiminde Konya sırasıyla %1,3-%1,2 ve Karaman %0,8-%09’dur.</w:t>
      </w: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Default="00E004AB" w:rsidP="00E004AB">
      <w:pPr>
        <w:rPr>
          <w:rFonts w:ascii="Times New Roman" w:hAnsi="Times New Roman" w:cs="Times New Roman"/>
          <w:szCs w:val="24"/>
        </w:rPr>
      </w:pPr>
    </w:p>
    <w:p w:rsidR="00E004AB" w:rsidRPr="00815D9E" w:rsidRDefault="00E004AB" w:rsidP="00E004AB">
      <w:pPr>
        <w:rPr>
          <w:rFonts w:ascii="Times New Roman" w:hAnsi="Times New Roman" w:cs="Times New Roman"/>
          <w:szCs w:val="24"/>
        </w:rPr>
      </w:pPr>
    </w:p>
    <w:p w:rsidR="00731E6F" w:rsidRDefault="00731E6F" w:rsidP="00731E6F">
      <w:pPr>
        <w:pStyle w:val="Balk1"/>
      </w:pPr>
      <w:bookmarkStart w:id="2" w:name="_Toc356404808"/>
      <w:r w:rsidRPr="000D6284">
        <w:lastRenderedPageBreak/>
        <w:t>GZFT ANALİZİ</w:t>
      </w:r>
      <w:bookmarkEnd w:id="2"/>
    </w:p>
    <w:p w:rsidR="00E004AB" w:rsidRPr="00815D9E" w:rsidRDefault="00E004AB" w:rsidP="00E004AB">
      <w:pPr>
        <w:jc w:val="center"/>
        <w:rPr>
          <w:rFonts w:ascii="Times New Roman" w:hAnsi="Times New Roman" w:cs="Times New Roman"/>
          <w:b/>
          <w:szCs w:val="24"/>
        </w:rPr>
      </w:pPr>
      <w:r w:rsidRPr="00815D9E">
        <w:rPr>
          <w:rFonts w:ascii="Times New Roman" w:hAnsi="Times New Roman" w:cs="Times New Roman"/>
          <w:b/>
          <w:szCs w:val="24"/>
        </w:rPr>
        <w:t>Konya- Karaman Bölgesi Hayvancılık GZFT Analizi</w:t>
      </w:r>
    </w:p>
    <w:tbl>
      <w:tblPr>
        <w:tblW w:w="0" w:type="auto"/>
        <w:tblLayout w:type="fixed"/>
        <w:tblLook w:val="0000"/>
      </w:tblPr>
      <w:tblGrid>
        <w:gridCol w:w="4605"/>
        <w:gridCol w:w="4605"/>
      </w:tblGrid>
      <w:tr w:rsidR="00E004AB" w:rsidRPr="00130DCE" w:rsidTr="0013139B">
        <w:trPr>
          <w:trHeight w:val="280"/>
        </w:trPr>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004AB" w:rsidRPr="00130DCE" w:rsidRDefault="00E004AB" w:rsidP="0013139B">
            <w:pPr>
              <w:rPr>
                <w:rFonts w:ascii="Times New Roman" w:hAnsi="Times New Roman" w:cs="Times New Roman"/>
                <w:b/>
                <w:sz w:val="20"/>
                <w:szCs w:val="20"/>
              </w:rPr>
            </w:pPr>
            <w:r w:rsidRPr="00130DCE">
              <w:rPr>
                <w:rFonts w:ascii="Times New Roman" w:hAnsi="Times New Roman" w:cs="Times New Roman"/>
                <w:b/>
                <w:sz w:val="20"/>
                <w:szCs w:val="20"/>
              </w:rPr>
              <w:t>Güçlü Yönler</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004AB" w:rsidRPr="00130DCE" w:rsidRDefault="00E004AB" w:rsidP="0013139B">
            <w:pPr>
              <w:rPr>
                <w:rFonts w:ascii="Times New Roman" w:hAnsi="Times New Roman" w:cs="Times New Roman"/>
                <w:b/>
                <w:sz w:val="20"/>
                <w:szCs w:val="20"/>
              </w:rPr>
            </w:pPr>
            <w:r w:rsidRPr="00130DCE">
              <w:rPr>
                <w:rFonts w:ascii="Times New Roman" w:hAnsi="Times New Roman" w:cs="Times New Roman"/>
                <w:b/>
                <w:sz w:val="20"/>
                <w:szCs w:val="20"/>
              </w:rPr>
              <w:t>Zayıf Yönler</w:t>
            </w:r>
          </w:p>
        </w:tc>
      </w:tr>
      <w:tr w:rsidR="00E004AB" w:rsidRPr="00130DCE" w:rsidTr="0013139B">
        <w:trPr>
          <w:trHeight w:val="280"/>
        </w:trPr>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b/>
                <w:sz w:val="20"/>
                <w:szCs w:val="20"/>
              </w:rPr>
              <w:t xml:space="preserve">- </w:t>
            </w:r>
            <w:r w:rsidRPr="00130DCE">
              <w:rPr>
                <w:rFonts w:ascii="Times New Roman" w:hAnsi="Times New Roman" w:cs="Times New Roman"/>
                <w:sz w:val="20"/>
                <w:szCs w:val="20"/>
              </w:rPr>
              <w:t>İlde mevcut 4 adet üniversitenin varlığı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Veteriner ve ziraat fakültesinin varlığı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İlde mevcut 3 adet araştırma enstitüsünün bulunması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-KOP Bölge Kalkınma İdaresi </w:t>
            </w:r>
            <w:proofErr w:type="gramStart"/>
            <w:r w:rsidRPr="00130DCE">
              <w:rPr>
                <w:rFonts w:ascii="Times New Roman" w:hAnsi="Times New Roman" w:cs="Times New Roman"/>
                <w:sz w:val="20"/>
                <w:szCs w:val="20"/>
              </w:rPr>
              <w:t>Başkanlığının  kurulmuş</w:t>
            </w:r>
            <w:proofErr w:type="gramEnd"/>
            <w:r w:rsidRPr="00130DCE">
              <w:rPr>
                <w:rFonts w:ascii="Times New Roman" w:hAnsi="Times New Roman" w:cs="Times New Roman"/>
                <w:sz w:val="20"/>
                <w:szCs w:val="20"/>
              </w:rPr>
              <w:t xml:space="preserve">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-Bölgede Kırsal kalkınma ajanslarının varlığı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 </w:t>
            </w:r>
            <w:proofErr w:type="spellStart"/>
            <w:r w:rsidRPr="00130DCE">
              <w:rPr>
                <w:rFonts w:ascii="Times New Roman" w:hAnsi="Times New Roman" w:cs="Times New Roman"/>
                <w:sz w:val="20"/>
                <w:szCs w:val="20"/>
              </w:rPr>
              <w:t>Tigem</w:t>
            </w:r>
            <w:proofErr w:type="spellEnd"/>
            <w:r w:rsidRPr="00130DCE">
              <w:rPr>
                <w:rFonts w:ascii="Times New Roman" w:hAnsi="Times New Roman" w:cs="Times New Roman"/>
                <w:sz w:val="20"/>
                <w:szCs w:val="20"/>
              </w:rPr>
              <w:t xml:space="preserve"> işletmelerinin varlığı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Merkezi hükümetin duyarlılığı</w:t>
            </w:r>
          </w:p>
          <w:p w:rsidR="00E004AB" w:rsidRPr="00130DCE" w:rsidRDefault="00E004AB" w:rsidP="0013139B">
            <w:pPr>
              <w:rPr>
                <w:rFonts w:ascii="Times New Roman" w:hAnsi="Times New Roman" w:cs="Times New Roman"/>
                <w:sz w:val="20"/>
                <w:szCs w:val="20"/>
              </w:rPr>
            </w:pPr>
            <w:proofErr w:type="gramStart"/>
            <w:r w:rsidRPr="00130DCE">
              <w:rPr>
                <w:rFonts w:ascii="Times New Roman" w:hAnsi="Times New Roman" w:cs="Times New Roman"/>
                <w:sz w:val="20"/>
                <w:szCs w:val="20"/>
              </w:rPr>
              <w:t>-Yerel yönetimlerin (Özel İdare)  duyarlılığı.</w:t>
            </w:r>
            <w:proofErr w:type="gramEnd"/>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-Yeterli teknik elemanın varlığı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-Bilgiye ulaşmanın kolay olması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Tarımsal üretim (bitkisel üretim, hayvancılık) potansiyelinin zenginliği ve</w:t>
            </w:r>
          </w:p>
          <w:p w:rsidR="00E004AB" w:rsidRPr="00130DCE" w:rsidRDefault="00E004AB" w:rsidP="0013139B">
            <w:pPr>
              <w:rPr>
                <w:rFonts w:ascii="Times New Roman" w:hAnsi="Times New Roman" w:cs="Times New Roman"/>
                <w:sz w:val="20"/>
                <w:szCs w:val="20"/>
              </w:rPr>
            </w:pPr>
            <w:proofErr w:type="gramStart"/>
            <w:r w:rsidRPr="00130DCE">
              <w:rPr>
                <w:rFonts w:ascii="Times New Roman" w:hAnsi="Times New Roman" w:cs="Times New Roman"/>
                <w:sz w:val="20"/>
                <w:szCs w:val="20"/>
              </w:rPr>
              <w:t>potansiyel</w:t>
            </w:r>
            <w:proofErr w:type="gramEnd"/>
            <w:r w:rsidRPr="00130DCE">
              <w:rPr>
                <w:rFonts w:ascii="Times New Roman" w:hAnsi="Times New Roman" w:cs="Times New Roman"/>
                <w:sz w:val="20"/>
                <w:szCs w:val="20"/>
              </w:rPr>
              <w:t xml:space="preserve"> ürün çeşitliliği,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-Mera Alanlarının geniş olması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-Çeşitli Kaba yemlerin yetiştirilme </w:t>
            </w:r>
          </w:p>
          <w:p w:rsidR="00E004AB" w:rsidRPr="00130DCE" w:rsidRDefault="00E004AB" w:rsidP="0013139B">
            <w:pPr>
              <w:rPr>
                <w:rFonts w:ascii="Times New Roman" w:hAnsi="Times New Roman" w:cs="Times New Roman"/>
                <w:sz w:val="20"/>
                <w:szCs w:val="20"/>
              </w:rPr>
            </w:pPr>
            <w:proofErr w:type="gramStart"/>
            <w:r w:rsidRPr="00130DCE">
              <w:rPr>
                <w:rFonts w:ascii="Times New Roman" w:hAnsi="Times New Roman" w:cs="Times New Roman"/>
                <w:sz w:val="20"/>
                <w:szCs w:val="20"/>
              </w:rPr>
              <w:t>imkanları</w:t>
            </w:r>
            <w:proofErr w:type="gramEnd"/>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-Nitelikli Hayvan varlığı potansiyelinin yüksekliği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-Süt üretim kapasitesinin yüksekliği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-Hayvansal üretim potansiyelinin gelişmeye müsait olması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-Güçlü ve modern işletmelerin varlığı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-Düşük maliyetli hayvancılık yapılabilme potansiyeli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-Hayvancılığa uygun iklim koşulları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-Arazinin süt toplama ve nakliyesine uygun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-Güçlü bir Süt sanayinin varlığı</w:t>
            </w:r>
          </w:p>
          <w:p w:rsidR="00E004AB" w:rsidRPr="00130DCE" w:rsidRDefault="00E004AB" w:rsidP="0013139B">
            <w:pPr>
              <w:pStyle w:val="ListeParagraf2"/>
              <w:ind w:left="0"/>
              <w:rPr>
                <w:rFonts w:cs="Times New Roman"/>
                <w:sz w:val="20"/>
                <w:szCs w:val="20"/>
              </w:rPr>
            </w:pPr>
            <w:r w:rsidRPr="00130DCE">
              <w:rPr>
                <w:rFonts w:cs="Times New Roman"/>
                <w:sz w:val="20"/>
                <w:szCs w:val="20"/>
              </w:rPr>
              <w:t>-Markete yönelik süt sanayinin güçlü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-Gıda sanayine ham madde üreten süt sanayinin varlığı</w:t>
            </w:r>
          </w:p>
          <w:p w:rsidR="00E004AB" w:rsidRPr="00130DCE" w:rsidRDefault="00E004AB" w:rsidP="0013139B">
            <w:pPr>
              <w:pStyle w:val="ListeParagraf2"/>
              <w:ind w:left="0"/>
              <w:rPr>
                <w:rFonts w:cs="Times New Roman"/>
                <w:sz w:val="20"/>
                <w:szCs w:val="20"/>
              </w:rPr>
            </w:pPr>
            <w:r w:rsidRPr="00130DCE">
              <w:rPr>
                <w:rFonts w:cs="Times New Roman"/>
                <w:sz w:val="20"/>
                <w:szCs w:val="20"/>
              </w:rPr>
              <w:t xml:space="preserve">-Süt sektörü makine sanayinin gelişmiş olması </w:t>
            </w:r>
          </w:p>
          <w:p w:rsidR="00E004AB" w:rsidRPr="00130DCE" w:rsidRDefault="00E004AB" w:rsidP="0013139B">
            <w:pPr>
              <w:pStyle w:val="ListeParagraf2"/>
              <w:ind w:left="0"/>
              <w:rPr>
                <w:rFonts w:cs="Times New Roman"/>
                <w:sz w:val="20"/>
                <w:szCs w:val="20"/>
              </w:rPr>
            </w:pPr>
            <w:r w:rsidRPr="00130DCE">
              <w:rPr>
                <w:rFonts w:cs="Times New Roman"/>
                <w:sz w:val="20"/>
                <w:szCs w:val="20"/>
              </w:rPr>
              <w:t>-Süt sektöründe yeni yatırım alanlarının varlığı</w:t>
            </w:r>
          </w:p>
          <w:p w:rsidR="00E004AB" w:rsidRPr="00130DCE" w:rsidRDefault="00E004AB" w:rsidP="0013139B">
            <w:pPr>
              <w:pStyle w:val="ListeParagraf2"/>
              <w:ind w:left="0"/>
              <w:rPr>
                <w:rFonts w:cs="Times New Roman"/>
                <w:sz w:val="20"/>
                <w:szCs w:val="20"/>
              </w:rPr>
            </w:pPr>
            <w:r w:rsidRPr="00130DCE">
              <w:rPr>
                <w:rFonts w:cs="Times New Roman"/>
                <w:sz w:val="20"/>
                <w:szCs w:val="20"/>
              </w:rPr>
              <w:t>-Tarım makineleri sanayinin sektörün tüm ihtiyaçlarını karşılayabilecek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-Günlük üretilen sütün tamamının işlenmesinin mümkün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-Yem sanayinin gelişmiş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lastRenderedPageBreak/>
              <w:t>-Güçlü STK yapısı</w:t>
            </w:r>
          </w:p>
          <w:p w:rsidR="00E004AB" w:rsidRPr="00130DCE" w:rsidRDefault="00E004AB" w:rsidP="0013139B">
            <w:pPr>
              <w:pStyle w:val="ListeParagraf2"/>
              <w:ind w:left="0"/>
              <w:rPr>
                <w:rFonts w:cs="Times New Roman"/>
                <w:sz w:val="20"/>
                <w:szCs w:val="20"/>
              </w:rPr>
            </w:pPr>
            <w:r w:rsidRPr="00130DCE">
              <w:rPr>
                <w:rFonts w:cs="Times New Roman"/>
                <w:sz w:val="20"/>
                <w:szCs w:val="20"/>
              </w:rPr>
              <w:t>-Pazara yakınlık</w:t>
            </w:r>
          </w:p>
          <w:p w:rsidR="00E004AB" w:rsidRPr="00130DCE" w:rsidRDefault="00E004AB" w:rsidP="0013139B">
            <w:pPr>
              <w:pStyle w:val="ListeParagraf2"/>
              <w:ind w:left="0"/>
              <w:rPr>
                <w:rFonts w:cs="Times New Roman"/>
                <w:sz w:val="20"/>
                <w:szCs w:val="20"/>
              </w:rPr>
            </w:pPr>
            <w:r w:rsidRPr="00130DCE">
              <w:rPr>
                <w:rFonts w:cs="Times New Roman"/>
                <w:sz w:val="20"/>
                <w:szCs w:val="20"/>
              </w:rPr>
              <w:t>-Kredi sağlayıcı kuruluşların varlığı ve erişilebilirliği</w:t>
            </w:r>
          </w:p>
          <w:p w:rsidR="00E004AB" w:rsidRPr="00130DCE" w:rsidRDefault="00E004AB" w:rsidP="0013139B">
            <w:pPr>
              <w:pStyle w:val="ListeParagraf2"/>
              <w:ind w:left="0"/>
              <w:rPr>
                <w:rFonts w:cs="Times New Roman"/>
                <w:sz w:val="20"/>
                <w:szCs w:val="20"/>
              </w:rPr>
            </w:pPr>
            <w:r w:rsidRPr="00130DCE">
              <w:rPr>
                <w:rFonts w:cs="Times New Roman"/>
                <w:sz w:val="20"/>
                <w:szCs w:val="20"/>
              </w:rPr>
              <w:t>-Çiftçi örgütlenmesinin ve kooperatifleşmenin güçlü olması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-Arazi fiyatlarının uygunluğu</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Mevcut çiftçi sayısının fazlalığı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Ekonomik faaliyetler içerisinde hayvancılığın önemli yer tutması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 İhracat potansiyeli </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-Nitelikli sütün iyi fiyatta alıcı bulması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İthal edilen damızlık potansiyeli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istihdam oluşturma kapasitesi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Başka sektörlerden ilde yatırım yapmaya olan ilginin varlığı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Nitelikli işgücü potansiyeli,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-Marka olabilecek yöresel ürün çeşitliliği,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Altyapının önemli ölçüde tamamlanmış olması,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Organik tarım potansiyeli bulunması,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Kırsal kalkınma projeleri deneyimi,</w:t>
            </w:r>
          </w:p>
          <w:p w:rsidR="00E004AB" w:rsidRPr="00130DCE" w:rsidRDefault="00E004AB" w:rsidP="0013139B">
            <w:pPr>
              <w:rPr>
                <w:rFonts w:ascii="Times New Roman" w:hAnsi="Times New Roman" w:cs="Times New Roman"/>
                <w:sz w:val="20"/>
                <w:szCs w:val="20"/>
              </w:rPr>
            </w:pP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lastRenderedPageBreak/>
              <w:t xml:space="preserve">- Konya İlinin geniş yüzölçümü sebebiyle koordinasyon sorunlarının ortaya çıkması </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 İşletmelere hizmet götüren kamu, üniversite, sivil </w:t>
            </w:r>
            <w:proofErr w:type="gramStart"/>
            <w:r w:rsidRPr="00130DCE">
              <w:rPr>
                <w:rFonts w:ascii="Times New Roman" w:hAnsi="Times New Roman" w:cs="Times New Roman"/>
                <w:sz w:val="20"/>
                <w:szCs w:val="20"/>
              </w:rPr>
              <w:t>toplum  kuruluşları</w:t>
            </w:r>
            <w:proofErr w:type="gramEnd"/>
            <w:r w:rsidRPr="00130DCE">
              <w:rPr>
                <w:rFonts w:ascii="Times New Roman" w:hAnsi="Times New Roman" w:cs="Times New Roman"/>
                <w:sz w:val="20"/>
                <w:szCs w:val="20"/>
              </w:rPr>
              <w:t xml:space="preserve"> arasındaki koordinasyon yetersizliği,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-Süt toplama işinde yeterince denetleme yapılmaması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 Süt ile ilgili örgütlerde koordinasyon eksikliği </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Süt sektöründe örgüt yetkileri konusunda mevzuatın karışıklığı ve bunun sektöre yansıması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  Hastalıklardan </w:t>
            </w:r>
            <w:proofErr w:type="gramStart"/>
            <w:r w:rsidRPr="00130DCE">
              <w:rPr>
                <w:rFonts w:ascii="Times New Roman" w:hAnsi="Times New Roman" w:cs="Times New Roman"/>
                <w:sz w:val="20"/>
                <w:szCs w:val="20"/>
              </w:rPr>
              <w:t>ari</w:t>
            </w:r>
            <w:proofErr w:type="gramEnd"/>
            <w:r w:rsidRPr="00130DCE">
              <w:rPr>
                <w:rFonts w:ascii="Times New Roman" w:hAnsi="Times New Roman" w:cs="Times New Roman"/>
                <w:sz w:val="20"/>
                <w:szCs w:val="20"/>
              </w:rPr>
              <w:t xml:space="preserve"> bölge olmaması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Tarım sigortalarının salgın hastalıkları kapsamaması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Sosyal amaçlı hayvancılık projelerin amaca hizmet etmemesi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Hayvan barınaklarının projelendirilmesinde Ziraat Mühendisleri Odası ile işbirliği eksikliği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-Ahır koşullarının yetersiz olması, mevcut ahırların modernizasyon ihtiyacı,</w:t>
            </w:r>
          </w:p>
          <w:p w:rsidR="00E004AB" w:rsidRPr="00130DCE" w:rsidRDefault="00E004AB" w:rsidP="0013139B">
            <w:pPr>
              <w:pStyle w:val="ListeParagraf2"/>
              <w:ind w:left="0"/>
              <w:rPr>
                <w:rFonts w:cs="Times New Roman"/>
                <w:sz w:val="20"/>
                <w:szCs w:val="20"/>
              </w:rPr>
            </w:pPr>
            <w:r w:rsidRPr="00130DCE">
              <w:rPr>
                <w:rFonts w:cs="Times New Roman"/>
                <w:sz w:val="20"/>
                <w:szCs w:val="20"/>
              </w:rPr>
              <w:t>-Eğitim düzeyinin yetersizliği</w:t>
            </w:r>
          </w:p>
          <w:p w:rsidR="00E004AB" w:rsidRPr="00130DCE" w:rsidRDefault="00E004AB" w:rsidP="0013139B">
            <w:pPr>
              <w:pStyle w:val="ListeParagraf2"/>
              <w:ind w:left="0"/>
              <w:rPr>
                <w:rFonts w:cs="Times New Roman"/>
                <w:sz w:val="20"/>
                <w:szCs w:val="20"/>
              </w:rPr>
            </w:pPr>
            <w:r w:rsidRPr="00130DCE">
              <w:rPr>
                <w:rFonts w:cs="Times New Roman"/>
                <w:sz w:val="20"/>
                <w:szCs w:val="20"/>
              </w:rPr>
              <w:t>-Üretimin bireysel yapılması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-Geleneksel üretim tarzının yaygın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-Yeniliklere karşı direnç gösterilmesi</w:t>
            </w:r>
          </w:p>
          <w:p w:rsidR="00E004AB" w:rsidRPr="00130DCE" w:rsidRDefault="00E004AB" w:rsidP="0013139B">
            <w:pPr>
              <w:pStyle w:val="ListeParagraf2"/>
              <w:ind w:left="0"/>
              <w:rPr>
                <w:rFonts w:cs="Times New Roman"/>
                <w:sz w:val="20"/>
                <w:szCs w:val="20"/>
              </w:rPr>
            </w:pPr>
            <w:r w:rsidRPr="00130DCE">
              <w:rPr>
                <w:rFonts w:cs="Times New Roman"/>
                <w:sz w:val="20"/>
                <w:szCs w:val="20"/>
              </w:rPr>
              <w:t>-Hayvanların bakım ve beslenmesinin yetersizliği</w:t>
            </w:r>
          </w:p>
          <w:p w:rsidR="00E004AB" w:rsidRPr="00130DCE" w:rsidRDefault="00E004AB" w:rsidP="0013139B">
            <w:pPr>
              <w:pStyle w:val="ListeParagraf2"/>
              <w:ind w:left="0"/>
              <w:rPr>
                <w:rFonts w:cs="Times New Roman"/>
                <w:sz w:val="20"/>
                <w:szCs w:val="20"/>
              </w:rPr>
            </w:pPr>
            <w:r w:rsidRPr="00130DCE">
              <w:rPr>
                <w:rFonts w:cs="Times New Roman"/>
                <w:sz w:val="20"/>
                <w:szCs w:val="20"/>
              </w:rPr>
              <w:t>-Koruyucu hekimliğe önem verilmemesi</w:t>
            </w:r>
          </w:p>
          <w:p w:rsidR="00E004AB" w:rsidRPr="00130DCE" w:rsidRDefault="00E004AB" w:rsidP="0013139B">
            <w:pPr>
              <w:pStyle w:val="ListeParagraf2"/>
              <w:ind w:left="0"/>
              <w:rPr>
                <w:rFonts w:cs="Times New Roman"/>
                <w:sz w:val="20"/>
                <w:szCs w:val="20"/>
              </w:rPr>
            </w:pPr>
            <w:r w:rsidRPr="00130DCE">
              <w:rPr>
                <w:rFonts w:cs="Times New Roman"/>
                <w:sz w:val="20"/>
                <w:szCs w:val="20"/>
              </w:rPr>
              <w:t>-Tarım sigortasının yaygınlaşmaması</w:t>
            </w:r>
          </w:p>
          <w:p w:rsidR="00E004AB" w:rsidRPr="00130DCE" w:rsidRDefault="00E004AB" w:rsidP="0013139B">
            <w:pPr>
              <w:pStyle w:val="ListeParagraf2"/>
              <w:ind w:left="0"/>
              <w:rPr>
                <w:rFonts w:cs="Times New Roman"/>
                <w:sz w:val="20"/>
                <w:szCs w:val="20"/>
              </w:rPr>
            </w:pPr>
            <w:r w:rsidRPr="00130DCE">
              <w:rPr>
                <w:rFonts w:cs="Times New Roman"/>
                <w:sz w:val="20"/>
                <w:szCs w:val="20"/>
              </w:rPr>
              <w:t>-Çiftçilerin danışmanlık hizmetine sıcak bakmaması</w:t>
            </w:r>
          </w:p>
          <w:p w:rsidR="00E004AB" w:rsidRPr="00130DCE" w:rsidRDefault="00E004AB" w:rsidP="0013139B">
            <w:pPr>
              <w:pStyle w:val="ListeParagraf2"/>
              <w:ind w:left="0"/>
              <w:rPr>
                <w:rFonts w:cs="Times New Roman"/>
                <w:sz w:val="20"/>
                <w:szCs w:val="20"/>
              </w:rPr>
            </w:pPr>
            <w:r w:rsidRPr="00130DCE">
              <w:rPr>
                <w:rFonts w:cs="Times New Roman"/>
                <w:sz w:val="20"/>
                <w:szCs w:val="20"/>
              </w:rPr>
              <w:t xml:space="preserve">-Küçük işletmelerde kadınların başat rolünün ortaya çıkardığı sorunlar  </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-Üreticilerin örgütlenme eğiliminin düşüklüğü</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-Sütün %71’nin aracılar tarafından toplanması ve bu toplayıcıların etkinliği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Örgüt yönetimlerine olan güvensizlik</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Faal kooperatif sayısında ki düşüklük</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-Kredi kullanımında gayrimenkul ipoteği sorunları</w:t>
            </w:r>
          </w:p>
          <w:p w:rsidR="00E004AB" w:rsidRPr="00130DCE" w:rsidRDefault="00E004AB" w:rsidP="0013139B">
            <w:pPr>
              <w:pStyle w:val="ListeParagraf2"/>
              <w:ind w:left="0"/>
              <w:rPr>
                <w:rFonts w:cs="Times New Roman"/>
                <w:sz w:val="20"/>
                <w:szCs w:val="20"/>
              </w:rPr>
            </w:pPr>
            <w:r w:rsidRPr="00130DCE">
              <w:rPr>
                <w:rFonts w:cs="Times New Roman"/>
                <w:sz w:val="20"/>
                <w:szCs w:val="20"/>
              </w:rPr>
              <w:t>-Mera alanlarının kullanımı ve ıslahı ile ilgili sorunlar</w:t>
            </w:r>
          </w:p>
          <w:p w:rsidR="00E004AB" w:rsidRPr="00130DCE" w:rsidRDefault="00E004AB" w:rsidP="0013139B">
            <w:pPr>
              <w:pStyle w:val="ListeParagraf2"/>
              <w:ind w:left="0"/>
              <w:rPr>
                <w:rFonts w:cs="Times New Roman"/>
                <w:sz w:val="20"/>
                <w:szCs w:val="20"/>
              </w:rPr>
            </w:pPr>
            <w:r w:rsidRPr="00130DCE">
              <w:rPr>
                <w:rFonts w:cs="Times New Roman"/>
                <w:sz w:val="20"/>
                <w:szCs w:val="20"/>
              </w:rPr>
              <w:t>-Nitelikli Kaba yemlerinin üretiminde ve kullanımında yetersizlikler</w:t>
            </w:r>
          </w:p>
          <w:p w:rsidR="00E004AB" w:rsidRPr="00130DCE" w:rsidRDefault="00E004AB" w:rsidP="0013139B">
            <w:pPr>
              <w:pStyle w:val="ListeParagraf2"/>
              <w:ind w:left="0"/>
              <w:rPr>
                <w:rFonts w:cs="Times New Roman"/>
                <w:sz w:val="20"/>
                <w:szCs w:val="20"/>
              </w:rPr>
            </w:pPr>
            <w:r w:rsidRPr="00130DCE">
              <w:rPr>
                <w:rFonts w:cs="Times New Roman"/>
                <w:sz w:val="20"/>
                <w:szCs w:val="20"/>
              </w:rPr>
              <w:t>-İşletmelerin küçük ve dağınık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-Küçükbaş hayvanlarının sütlerinin değerlendirilmesine uygun altyapının bulunmaması</w:t>
            </w:r>
          </w:p>
          <w:p w:rsidR="00E004AB" w:rsidRPr="00130DCE" w:rsidRDefault="00E004AB" w:rsidP="0013139B">
            <w:pPr>
              <w:pStyle w:val="ListeParagraf2"/>
              <w:ind w:left="0"/>
              <w:rPr>
                <w:rFonts w:cs="Times New Roman"/>
                <w:sz w:val="20"/>
                <w:szCs w:val="20"/>
              </w:rPr>
            </w:pPr>
            <w:r w:rsidRPr="00130DCE">
              <w:rPr>
                <w:rFonts w:cs="Times New Roman"/>
                <w:sz w:val="20"/>
                <w:szCs w:val="20"/>
              </w:rPr>
              <w:t>-Süt kalitesine ilişkin algı sorunları</w:t>
            </w:r>
          </w:p>
          <w:p w:rsidR="00E004AB" w:rsidRPr="00130DCE" w:rsidRDefault="00E004AB" w:rsidP="0013139B">
            <w:pPr>
              <w:pStyle w:val="ListeParagraf2"/>
              <w:ind w:left="0"/>
              <w:rPr>
                <w:rFonts w:cs="Times New Roman"/>
                <w:sz w:val="20"/>
                <w:szCs w:val="20"/>
              </w:rPr>
            </w:pPr>
            <w:r w:rsidRPr="00130DCE">
              <w:rPr>
                <w:rFonts w:cs="Times New Roman"/>
                <w:sz w:val="20"/>
                <w:szCs w:val="20"/>
              </w:rPr>
              <w:lastRenderedPageBreak/>
              <w:t xml:space="preserve">-Sütün yapısı itibariyle taklit ve </w:t>
            </w:r>
            <w:proofErr w:type="gramStart"/>
            <w:r w:rsidRPr="00130DCE">
              <w:rPr>
                <w:rFonts w:cs="Times New Roman"/>
                <w:sz w:val="20"/>
                <w:szCs w:val="20"/>
              </w:rPr>
              <w:t>tağşişe  açık</w:t>
            </w:r>
            <w:proofErr w:type="gramEnd"/>
            <w:r w:rsidRPr="00130DCE">
              <w:rPr>
                <w:rFonts w:cs="Times New Roman"/>
                <w:sz w:val="20"/>
                <w:szCs w:val="20"/>
              </w:rPr>
              <w:t xml:space="preserve">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-Toplam üretim içinde soğutulan süt oranının azlığı süt soğutma makinelerinin sayıca eksikliği</w:t>
            </w:r>
          </w:p>
          <w:p w:rsidR="00E004AB" w:rsidRPr="00130DCE" w:rsidRDefault="00E004AB" w:rsidP="0013139B">
            <w:pPr>
              <w:pStyle w:val="ListeParagraf2"/>
              <w:ind w:left="0"/>
              <w:rPr>
                <w:rFonts w:cs="Times New Roman"/>
                <w:sz w:val="20"/>
                <w:szCs w:val="20"/>
              </w:rPr>
            </w:pPr>
            <w:r w:rsidRPr="00130DCE">
              <w:rPr>
                <w:rFonts w:cs="Times New Roman"/>
                <w:sz w:val="20"/>
                <w:szCs w:val="20"/>
              </w:rPr>
              <w:t>-Sağım ünitesi sayısının eksikliği</w:t>
            </w:r>
          </w:p>
          <w:p w:rsidR="00E004AB" w:rsidRPr="00130DCE" w:rsidRDefault="00E004AB" w:rsidP="0013139B">
            <w:pPr>
              <w:pStyle w:val="ListeParagraf2"/>
              <w:ind w:left="0"/>
              <w:rPr>
                <w:rFonts w:cs="Times New Roman"/>
                <w:sz w:val="20"/>
                <w:szCs w:val="20"/>
              </w:rPr>
            </w:pPr>
            <w:r w:rsidRPr="00130DCE">
              <w:rPr>
                <w:rFonts w:cs="Times New Roman"/>
                <w:sz w:val="20"/>
                <w:szCs w:val="20"/>
              </w:rPr>
              <w:t>-Modern işletme sayısının eksikliği</w:t>
            </w:r>
          </w:p>
          <w:p w:rsidR="00E004AB" w:rsidRPr="00130DCE" w:rsidRDefault="00E004AB" w:rsidP="0013139B">
            <w:pPr>
              <w:pStyle w:val="ListeParagraf2"/>
              <w:ind w:left="0"/>
              <w:rPr>
                <w:rFonts w:cs="Times New Roman"/>
                <w:sz w:val="20"/>
                <w:szCs w:val="20"/>
              </w:rPr>
            </w:pPr>
            <w:r w:rsidRPr="00130DCE">
              <w:rPr>
                <w:rFonts w:cs="Times New Roman"/>
                <w:sz w:val="20"/>
                <w:szCs w:val="20"/>
              </w:rPr>
              <w:t>-Üretimin mevsimlere göre değişiklik göstermesi</w:t>
            </w:r>
          </w:p>
          <w:p w:rsidR="00E004AB" w:rsidRPr="00130DCE" w:rsidRDefault="00E004AB" w:rsidP="0013139B">
            <w:pPr>
              <w:pStyle w:val="ListeParagraf2"/>
              <w:ind w:left="0"/>
              <w:rPr>
                <w:rFonts w:cs="Times New Roman"/>
                <w:sz w:val="20"/>
                <w:szCs w:val="20"/>
              </w:rPr>
            </w:pPr>
            <w:r w:rsidRPr="00130DCE">
              <w:rPr>
                <w:rFonts w:cs="Times New Roman"/>
                <w:sz w:val="20"/>
                <w:szCs w:val="20"/>
              </w:rPr>
              <w:t xml:space="preserve">-Hayvancılık işletmelerinin ortalama makine </w:t>
            </w:r>
            <w:proofErr w:type="gramStart"/>
            <w:r w:rsidRPr="00130DCE">
              <w:rPr>
                <w:rFonts w:cs="Times New Roman"/>
                <w:sz w:val="20"/>
                <w:szCs w:val="20"/>
              </w:rPr>
              <w:t>ekipman</w:t>
            </w:r>
            <w:proofErr w:type="gramEnd"/>
            <w:r w:rsidRPr="00130DCE">
              <w:rPr>
                <w:rFonts w:cs="Times New Roman"/>
                <w:sz w:val="20"/>
                <w:szCs w:val="20"/>
              </w:rPr>
              <w:t xml:space="preserve"> kullanımı yetersizliği</w:t>
            </w:r>
          </w:p>
          <w:p w:rsidR="00E004AB" w:rsidRPr="00130DCE" w:rsidRDefault="00E004AB" w:rsidP="0013139B">
            <w:pPr>
              <w:pStyle w:val="ListeParagraf2"/>
              <w:ind w:left="0"/>
              <w:rPr>
                <w:rFonts w:cs="Times New Roman"/>
                <w:sz w:val="20"/>
                <w:szCs w:val="20"/>
              </w:rPr>
            </w:pPr>
            <w:r w:rsidRPr="00130DCE">
              <w:rPr>
                <w:rFonts w:cs="Times New Roman"/>
                <w:sz w:val="20"/>
                <w:szCs w:val="20"/>
              </w:rPr>
              <w:t>-Yetişmiş iş gücü eksikliği</w:t>
            </w:r>
          </w:p>
          <w:p w:rsidR="00E004AB" w:rsidRPr="00130DCE" w:rsidRDefault="00E004AB" w:rsidP="0013139B">
            <w:pPr>
              <w:pStyle w:val="ListeParagraf2"/>
              <w:ind w:left="0"/>
              <w:rPr>
                <w:rFonts w:cs="Times New Roman"/>
                <w:sz w:val="20"/>
                <w:szCs w:val="20"/>
              </w:rPr>
            </w:pPr>
            <w:r w:rsidRPr="00130DCE">
              <w:rPr>
                <w:rFonts w:cs="Times New Roman"/>
                <w:sz w:val="20"/>
                <w:szCs w:val="20"/>
              </w:rPr>
              <w:t>-Mekanizasyonun pahalı olması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-Sulama maliyetlerinin yüksekliği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Bölgenin yağış yetersizliği</w:t>
            </w:r>
          </w:p>
          <w:p w:rsidR="00E004AB" w:rsidRPr="00130DCE" w:rsidRDefault="00E004AB" w:rsidP="0013139B">
            <w:pPr>
              <w:pStyle w:val="ListeParagraf2"/>
              <w:ind w:left="0"/>
              <w:rPr>
                <w:rFonts w:cs="Times New Roman"/>
                <w:sz w:val="20"/>
                <w:szCs w:val="20"/>
              </w:rPr>
            </w:pPr>
            <w:r w:rsidRPr="00130DCE">
              <w:rPr>
                <w:rFonts w:cs="Times New Roman"/>
                <w:sz w:val="20"/>
                <w:szCs w:val="20"/>
              </w:rPr>
              <w:t>-Süt üretilen bölgelerde alıcıların çokluğu</w:t>
            </w:r>
          </w:p>
          <w:p w:rsidR="00E004AB" w:rsidRPr="00130DCE" w:rsidRDefault="00E004AB" w:rsidP="0013139B">
            <w:pPr>
              <w:pStyle w:val="ListeParagraf2"/>
              <w:ind w:left="0"/>
              <w:rPr>
                <w:rFonts w:cs="Times New Roman"/>
                <w:sz w:val="20"/>
                <w:szCs w:val="20"/>
              </w:rPr>
            </w:pPr>
            <w:r w:rsidRPr="00130DCE">
              <w:rPr>
                <w:rFonts w:cs="Times New Roman"/>
                <w:sz w:val="20"/>
                <w:szCs w:val="20"/>
              </w:rPr>
              <w:t>-Fiyat istikrarının sağlanamamış olması</w:t>
            </w:r>
          </w:p>
          <w:p w:rsidR="00E004AB" w:rsidRPr="00130DCE" w:rsidRDefault="00E004AB" w:rsidP="0013139B">
            <w:pPr>
              <w:pStyle w:val="ListeParagraf2"/>
              <w:ind w:left="0"/>
              <w:rPr>
                <w:rFonts w:cs="Times New Roman"/>
                <w:sz w:val="20"/>
                <w:szCs w:val="20"/>
              </w:rPr>
            </w:pPr>
            <w:r w:rsidRPr="00130DCE">
              <w:rPr>
                <w:rFonts w:cs="Times New Roman"/>
                <w:sz w:val="20"/>
                <w:szCs w:val="20"/>
              </w:rPr>
              <w:t>-Sıcak süt oranının yüksekliği</w:t>
            </w:r>
          </w:p>
          <w:p w:rsidR="00E004AB" w:rsidRPr="00130DCE" w:rsidRDefault="00E004AB" w:rsidP="0013139B">
            <w:pPr>
              <w:pStyle w:val="ListeParagraf2"/>
              <w:ind w:left="0"/>
              <w:rPr>
                <w:rFonts w:cs="Times New Roman"/>
                <w:sz w:val="20"/>
                <w:szCs w:val="20"/>
              </w:rPr>
            </w:pPr>
            <w:r w:rsidRPr="00130DCE">
              <w:rPr>
                <w:rFonts w:cs="Times New Roman"/>
                <w:sz w:val="20"/>
                <w:szCs w:val="20"/>
              </w:rPr>
              <w:t>-Yerel işletmelerin markalaşma eğilimlerinin zayıflığı</w:t>
            </w:r>
          </w:p>
          <w:p w:rsidR="00E004AB" w:rsidRPr="00130DCE" w:rsidRDefault="00E004AB" w:rsidP="0013139B">
            <w:pPr>
              <w:pStyle w:val="ListeParagraf2"/>
              <w:ind w:left="0"/>
              <w:rPr>
                <w:rFonts w:cs="Times New Roman"/>
                <w:sz w:val="20"/>
                <w:szCs w:val="20"/>
              </w:rPr>
            </w:pPr>
            <w:r w:rsidRPr="00130DCE">
              <w:rPr>
                <w:rFonts w:cs="Times New Roman"/>
                <w:sz w:val="20"/>
                <w:szCs w:val="20"/>
              </w:rPr>
              <w:t>-Ulusal ve uluslar arası işletmelerin bölgedeki faaliyetlerinin yetersizliği</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-Dağlık arazilerin varlığı ve buralarda yapılan geleneksel süt inekçiliğinin varlığı,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-Tarımsal istihdamın ve gelir kaynaklarının ağırlıklı olarak tarımsal faaliyetlere dayanması, tarım sektöründe gizli işsizlik ve tarımda kayıt dışılığın yaygınlığı,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Tarımsal eğitim ve yayım hizmetleri ile işbirliği konusundaki yetersizlikler,</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Kalite ve standartlara uyum konusunda</w:t>
            </w:r>
          </w:p>
          <w:p w:rsidR="00E004AB" w:rsidRPr="00130DCE" w:rsidRDefault="00E004AB" w:rsidP="0013139B">
            <w:pPr>
              <w:rPr>
                <w:rFonts w:ascii="Times New Roman" w:hAnsi="Times New Roman" w:cs="Times New Roman"/>
                <w:sz w:val="20"/>
                <w:szCs w:val="20"/>
              </w:rPr>
            </w:pPr>
            <w:proofErr w:type="gramStart"/>
            <w:r w:rsidRPr="00130DCE">
              <w:rPr>
                <w:rFonts w:ascii="Times New Roman" w:hAnsi="Times New Roman" w:cs="Times New Roman"/>
                <w:sz w:val="20"/>
                <w:szCs w:val="20"/>
              </w:rPr>
              <w:t>güçlükler</w:t>
            </w:r>
            <w:proofErr w:type="gramEnd"/>
            <w:r w:rsidRPr="00130DCE">
              <w:rPr>
                <w:rFonts w:ascii="Times New Roman" w:hAnsi="Times New Roman" w:cs="Times New Roman"/>
                <w:sz w:val="20"/>
                <w:szCs w:val="20"/>
              </w:rPr>
              <w:t>,</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 Tarım-sanayi </w:t>
            </w:r>
            <w:proofErr w:type="gramStart"/>
            <w:r w:rsidRPr="00130DCE">
              <w:rPr>
                <w:rFonts w:ascii="Times New Roman" w:hAnsi="Times New Roman" w:cs="Times New Roman"/>
                <w:sz w:val="20"/>
                <w:szCs w:val="20"/>
              </w:rPr>
              <w:t>entegrasyonunda</w:t>
            </w:r>
            <w:proofErr w:type="gramEnd"/>
            <w:r w:rsidRPr="00130DCE">
              <w:rPr>
                <w:rFonts w:ascii="Times New Roman" w:hAnsi="Times New Roman" w:cs="Times New Roman"/>
                <w:sz w:val="20"/>
                <w:szCs w:val="20"/>
              </w:rPr>
              <w:t xml:space="preserve"> ve sütün pazarlama faaliyetlerinde etkinlik sorunları,</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İşletmelerin sermaye ve mali kaynak yetersizlikleri,</w:t>
            </w:r>
          </w:p>
          <w:p w:rsidR="00E004AB" w:rsidRPr="00130DCE" w:rsidRDefault="00E004AB" w:rsidP="0013139B">
            <w:pPr>
              <w:rPr>
                <w:rFonts w:ascii="Times New Roman" w:hAnsi="Times New Roman" w:cs="Times New Roman"/>
                <w:sz w:val="20"/>
                <w:szCs w:val="20"/>
              </w:rPr>
            </w:pPr>
            <w:proofErr w:type="gramStart"/>
            <w:r w:rsidRPr="00130DCE">
              <w:rPr>
                <w:rFonts w:ascii="Times New Roman" w:hAnsi="Times New Roman" w:cs="Times New Roman"/>
                <w:sz w:val="20"/>
                <w:szCs w:val="20"/>
              </w:rPr>
              <w:t>- Hayvanların genetik kapasitelerinin yüksek olmasına rağmen verim düşüklüğü.</w:t>
            </w:r>
            <w:proofErr w:type="gramEnd"/>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-İşletme sahiplerinin genel eğitim düzeyinin düşük olması </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xml:space="preserve">- Doğal kaynakların (toprak, su, orman, çayır ve </w:t>
            </w:r>
            <w:proofErr w:type="gramStart"/>
            <w:r w:rsidRPr="00130DCE">
              <w:rPr>
                <w:rFonts w:ascii="Times New Roman" w:hAnsi="Times New Roman" w:cs="Times New Roman"/>
                <w:sz w:val="20"/>
                <w:szCs w:val="20"/>
              </w:rPr>
              <w:t>mera,su</w:t>
            </w:r>
            <w:proofErr w:type="gramEnd"/>
            <w:r w:rsidRPr="00130DCE">
              <w:rPr>
                <w:rFonts w:ascii="Times New Roman" w:hAnsi="Times New Roman" w:cs="Times New Roman"/>
                <w:sz w:val="20"/>
                <w:szCs w:val="20"/>
              </w:rPr>
              <w:t xml:space="preserve"> ürünleri stokları gibi) kullanımı ile ilgili sorunlar,</w:t>
            </w:r>
          </w:p>
          <w:p w:rsidR="00E004AB" w:rsidRPr="00130DCE" w:rsidRDefault="00E004AB" w:rsidP="0013139B">
            <w:pPr>
              <w:rPr>
                <w:rFonts w:ascii="Times New Roman" w:hAnsi="Times New Roman" w:cs="Times New Roman"/>
                <w:sz w:val="20"/>
                <w:szCs w:val="20"/>
              </w:rPr>
            </w:pPr>
            <w:r w:rsidRPr="00130DCE">
              <w:rPr>
                <w:rFonts w:ascii="Times New Roman" w:hAnsi="Times New Roman" w:cs="Times New Roman"/>
                <w:sz w:val="20"/>
                <w:szCs w:val="20"/>
              </w:rPr>
              <w:t>- Hayvan hastalıklarının yaygın olması,</w:t>
            </w:r>
          </w:p>
          <w:p w:rsidR="00E004AB" w:rsidRPr="00130DCE" w:rsidRDefault="00E004AB" w:rsidP="0013139B">
            <w:pPr>
              <w:rPr>
                <w:rFonts w:ascii="Times New Roman" w:hAnsi="Times New Roman" w:cs="Times New Roman"/>
                <w:sz w:val="20"/>
                <w:szCs w:val="20"/>
              </w:rPr>
            </w:pPr>
            <w:proofErr w:type="gramStart"/>
            <w:r w:rsidRPr="00130DCE">
              <w:rPr>
                <w:rFonts w:ascii="Times New Roman" w:hAnsi="Times New Roman" w:cs="Times New Roman"/>
                <w:sz w:val="20"/>
                <w:szCs w:val="20"/>
              </w:rPr>
              <w:t>- Kırsal alanların ekonomik ve sosyal yapılarının analizinde ihtiyaç duyulan verilerin yetersizliği.</w:t>
            </w:r>
            <w:proofErr w:type="gramEnd"/>
          </w:p>
          <w:p w:rsidR="00E004AB" w:rsidRPr="00130DCE" w:rsidRDefault="00E004AB" w:rsidP="0013139B">
            <w:pPr>
              <w:rPr>
                <w:rFonts w:ascii="Times New Roman" w:hAnsi="Times New Roman" w:cs="Times New Roman"/>
                <w:color w:val="FF0000"/>
                <w:sz w:val="20"/>
                <w:szCs w:val="20"/>
              </w:rPr>
            </w:pPr>
          </w:p>
        </w:tc>
      </w:tr>
    </w:tbl>
    <w:p w:rsidR="00731E6F" w:rsidRPr="000D6284" w:rsidRDefault="00731E6F" w:rsidP="00731E6F"/>
    <w:p w:rsidR="00731E6F" w:rsidRPr="000D6284" w:rsidRDefault="00731E6F" w:rsidP="00731E6F">
      <w:pPr>
        <w:pStyle w:val="ListeParagraf"/>
        <w:numPr>
          <w:ilvl w:val="0"/>
          <w:numId w:val="34"/>
        </w:numPr>
      </w:pPr>
    </w:p>
    <w:p w:rsidR="000D6284" w:rsidRDefault="00731E6F" w:rsidP="00731E6F">
      <w:pPr>
        <w:pStyle w:val="Balk1"/>
      </w:pPr>
      <w:r>
        <w:br w:type="page"/>
      </w:r>
      <w:r w:rsidR="003018D1">
        <w:rPr>
          <w:rFonts w:asciiTheme="minorHAnsi" w:hAnsiTheme="minorHAnsi" w:cstheme="minorHAnsi"/>
        </w:rPr>
        <w:lastRenderedPageBreak/>
        <w:br w:type="page"/>
      </w:r>
      <w:bookmarkStart w:id="3" w:name="_Toc356404809"/>
      <w:r w:rsidR="000D6284">
        <w:lastRenderedPageBreak/>
        <w:t>ÖNCELİKLER VE STRATEJİLER</w:t>
      </w:r>
      <w:bookmarkEnd w:id="3"/>
      <w:r w:rsidR="000D6284">
        <w:t xml:space="preserve"> </w:t>
      </w:r>
    </w:p>
    <w:p w:rsidR="007957E6" w:rsidRDefault="007957E6" w:rsidP="007957E6">
      <w:pPr>
        <w:spacing w:line="360" w:lineRule="auto"/>
        <w:ind w:firstLine="284"/>
        <w:jc w:val="center"/>
        <w:rPr>
          <w:rFonts w:ascii="Times New Roman" w:hAnsi="Times New Roman" w:cs="Times New Roman"/>
          <w:b/>
          <w:szCs w:val="24"/>
          <w:u w:val="single"/>
        </w:rPr>
      </w:pPr>
    </w:p>
    <w:p w:rsidR="007957E6" w:rsidRPr="008A4622" w:rsidRDefault="007957E6" w:rsidP="007957E6">
      <w:pPr>
        <w:spacing w:line="360" w:lineRule="auto"/>
        <w:ind w:firstLine="284"/>
        <w:jc w:val="center"/>
        <w:rPr>
          <w:rFonts w:ascii="Times New Roman" w:hAnsi="Times New Roman" w:cs="Times New Roman"/>
          <w:b/>
          <w:szCs w:val="24"/>
          <w:u w:val="single"/>
        </w:rPr>
      </w:pPr>
      <w:r w:rsidRPr="008A4622">
        <w:rPr>
          <w:rFonts w:ascii="Times New Roman" w:hAnsi="Times New Roman" w:cs="Times New Roman"/>
          <w:b/>
          <w:szCs w:val="24"/>
          <w:u w:val="single"/>
        </w:rPr>
        <w:t>ÖNCELİKLER VE STRATEJİLER</w:t>
      </w:r>
    </w:p>
    <w:p w:rsidR="007957E6" w:rsidRPr="008A4622" w:rsidRDefault="007957E6" w:rsidP="007957E6">
      <w:pPr>
        <w:pStyle w:val="ListeParagraf"/>
        <w:numPr>
          <w:ilvl w:val="0"/>
          <w:numId w:val="39"/>
        </w:numPr>
        <w:spacing w:after="200" w:line="360" w:lineRule="auto"/>
        <w:ind w:left="0" w:firstLine="284"/>
        <w:rPr>
          <w:rFonts w:ascii="Times New Roman" w:hAnsi="Times New Roman"/>
          <w:b/>
          <w:szCs w:val="24"/>
        </w:rPr>
      </w:pPr>
      <w:r w:rsidRPr="008A4622">
        <w:rPr>
          <w:rFonts w:ascii="Times New Roman" w:hAnsi="Times New Roman"/>
          <w:b/>
          <w:szCs w:val="24"/>
        </w:rPr>
        <w:t>HAYVANSAL ÜRETİME YÖNELİK EĞİTİMİN ETKİNLİĞİNİN ARTTIRILMASI</w:t>
      </w:r>
    </w:p>
    <w:p w:rsidR="007957E6" w:rsidRPr="008A4622" w:rsidRDefault="007957E6" w:rsidP="007957E6">
      <w:pPr>
        <w:pStyle w:val="ListeParagraf"/>
        <w:spacing w:line="360" w:lineRule="auto"/>
        <w:ind w:left="0" w:firstLine="284"/>
        <w:rPr>
          <w:rFonts w:ascii="Times New Roman" w:hAnsi="Times New Roman"/>
          <w:b/>
          <w:szCs w:val="24"/>
        </w:rPr>
      </w:pPr>
    </w:p>
    <w:p w:rsidR="007957E6" w:rsidRPr="008A4622" w:rsidRDefault="007957E6" w:rsidP="007957E6">
      <w:pPr>
        <w:pStyle w:val="ListeParagraf"/>
        <w:numPr>
          <w:ilvl w:val="0"/>
          <w:numId w:val="35"/>
        </w:numPr>
        <w:spacing w:after="200" w:line="360" w:lineRule="auto"/>
        <w:ind w:left="0" w:firstLine="284"/>
        <w:rPr>
          <w:rFonts w:ascii="Times New Roman" w:hAnsi="Times New Roman"/>
          <w:b/>
          <w:szCs w:val="24"/>
        </w:rPr>
      </w:pPr>
      <w:r w:rsidRPr="008A4622">
        <w:rPr>
          <w:rFonts w:ascii="Times New Roman" w:hAnsi="Times New Roman"/>
          <w:b/>
          <w:szCs w:val="24"/>
        </w:rPr>
        <w:t>Eğiticilerin, Üreticilerin ve teknik elemanların eğitimleri gerçekleştirilecek</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Önceleri geleneksel Hayvancılık yapılırken şimdilerde modern işletmeler, modern alet ve </w:t>
      </w:r>
      <w:proofErr w:type="gramStart"/>
      <w:r w:rsidRPr="008A4622">
        <w:rPr>
          <w:rFonts w:ascii="Times New Roman" w:hAnsi="Times New Roman"/>
          <w:szCs w:val="24"/>
        </w:rPr>
        <w:t>ekipmanlar</w:t>
      </w:r>
      <w:proofErr w:type="gramEnd"/>
      <w:r w:rsidRPr="008A4622">
        <w:rPr>
          <w:rFonts w:ascii="Times New Roman" w:hAnsi="Times New Roman"/>
          <w:szCs w:val="24"/>
        </w:rPr>
        <w:t xml:space="preserve"> artmaktadır. Ancak bu alet ve </w:t>
      </w:r>
      <w:proofErr w:type="gramStart"/>
      <w:r w:rsidRPr="008A4622">
        <w:rPr>
          <w:rFonts w:ascii="Times New Roman" w:hAnsi="Times New Roman"/>
          <w:szCs w:val="24"/>
        </w:rPr>
        <w:t>ekipmanları</w:t>
      </w:r>
      <w:proofErr w:type="gramEnd"/>
      <w:r w:rsidRPr="008A4622">
        <w:rPr>
          <w:rFonts w:ascii="Times New Roman" w:hAnsi="Times New Roman"/>
          <w:szCs w:val="24"/>
        </w:rPr>
        <w:t xml:space="preserve"> kullanan kişi sayısı azdır. Bu nedenle Hayvansal üretime yönelik eğitimin etkinliğinin arttırılabilmesi ancak uygulamalı eğitim modeline geçilmesi ile mümkün olabilecektir. Bunun için öncelikli olarak dünyada hayvansal üretimde lider konumda bulunan ülkelerin eğitim modelleri incelenmelidir. Almanya ve Hollanda gibi ülkelerin eğitim modelleri incelendiği</w:t>
      </w:r>
      <w:r>
        <w:rPr>
          <w:rFonts w:ascii="Times New Roman" w:hAnsi="Times New Roman"/>
          <w:szCs w:val="24"/>
        </w:rPr>
        <w:t>nde eğitimin “Uygulamalı Eğitim”</w:t>
      </w:r>
      <w:r w:rsidRPr="008A4622">
        <w:rPr>
          <w:rFonts w:ascii="Times New Roman" w:hAnsi="Times New Roman"/>
          <w:szCs w:val="24"/>
        </w:rPr>
        <w:t xml:space="preserve"> şeklinde ortaya çıktığı gözükmektedir. Bunun için oluşturulan eğitim merkezlerinde kursiyerler teorik bilgilerin yanında bu bilgeleri hemen uygulayabilecekleri eğitim </w:t>
      </w:r>
      <w:proofErr w:type="spellStart"/>
      <w:r w:rsidRPr="008A4622">
        <w:rPr>
          <w:rFonts w:ascii="Times New Roman" w:hAnsi="Times New Roman"/>
          <w:szCs w:val="24"/>
        </w:rPr>
        <w:t>laboratuvarlarına</w:t>
      </w:r>
      <w:proofErr w:type="spellEnd"/>
      <w:r w:rsidRPr="008A4622">
        <w:rPr>
          <w:rFonts w:ascii="Times New Roman" w:hAnsi="Times New Roman"/>
          <w:szCs w:val="24"/>
        </w:rPr>
        <w:t xml:space="preserve"> sahiptirler. Bu şekilde uygulamalı eğitim sistemine geçilmesi için sağlam bir irade gösterilmelidir.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Bu bağlamda Gıda Tarım ve Hayvancılık Bakanlığı ve Üniversite koordinasyonu ile üretici örgütlerinin ö</w:t>
      </w:r>
      <w:r>
        <w:rPr>
          <w:rFonts w:ascii="Times New Roman" w:hAnsi="Times New Roman"/>
          <w:szCs w:val="24"/>
        </w:rPr>
        <w:t>neri ve görüşleri doğrultusunda</w:t>
      </w:r>
      <w:r w:rsidRPr="008A4622">
        <w:rPr>
          <w:rFonts w:ascii="Times New Roman" w:hAnsi="Times New Roman"/>
          <w:szCs w:val="24"/>
        </w:rPr>
        <w:t xml:space="preserve">, MEVKA koordinasyonunda bu eğitimleri eğiticiler, üreticiler ve teknik elemanların almasını belirli bir program </w:t>
      </w:r>
      <w:proofErr w:type="gramStart"/>
      <w:r w:rsidRPr="008A4622">
        <w:rPr>
          <w:rFonts w:ascii="Times New Roman" w:hAnsi="Times New Roman"/>
          <w:szCs w:val="24"/>
        </w:rPr>
        <w:t>dahilinde</w:t>
      </w:r>
      <w:proofErr w:type="gramEnd"/>
      <w:r w:rsidRPr="008A4622">
        <w:rPr>
          <w:rFonts w:ascii="Times New Roman" w:hAnsi="Times New Roman"/>
          <w:szCs w:val="24"/>
        </w:rPr>
        <w:t xml:space="preserve"> gerçekleştirmelidir.  Bu eğitim modelinde eğitim </w:t>
      </w:r>
      <w:proofErr w:type="spellStart"/>
      <w:r w:rsidRPr="008A4622">
        <w:rPr>
          <w:rFonts w:ascii="Times New Roman" w:hAnsi="Times New Roman"/>
          <w:szCs w:val="24"/>
        </w:rPr>
        <w:t>laboratuvarlarında</w:t>
      </w:r>
      <w:proofErr w:type="spellEnd"/>
      <w:r w:rsidRPr="008A4622">
        <w:rPr>
          <w:rFonts w:ascii="Times New Roman" w:hAnsi="Times New Roman"/>
          <w:szCs w:val="24"/>
        </w:rPr>
        <w:t xml:space="preserve"> hayvansal üretimde kullanılan alet, araç ve ekipmanların birebir örnekleri </w:t>
      </w:r>
      <w:proofErr w:type="gramStart"/>
      <w:r w:rsidRPr="008A4622">
        <w:rPr>
          <w:rFonts w:ascii="Times New Roman" w:hAnsi="Times New Roman"/>
          <w:szCs w:val="24"/>
        </w:rPr>
        <w:t>bulunmalı  bu</w:t>
      </w:r>
      <w:proofErr w:type="gramEnd"/>
      <w:r w:rsidRPr="008A4622">
        <w:rPr>
          <w:rFonts w:ascii="Times New Roman" w:hAnsi="Times New Roman"/>
          <w:szCs w:val="24"/>
        </w:rPr>
        <w:t xml:space="preserve"> sayede kursiyerler teorik olarak kendilerine anlatılan Hayvancılık tesislerinde bulunan yem karma makineleri, sıyırıcılar, süt sağım sisteminde yer alan Vakum Pompası, vakum tankı, süt hattı, hava hattı, süt sağım başlıkları, </w:t>
      </w:r>
      <w:proofErr w:type="spellStart"/>
      <w:r w:rsidRPr="008A4622">
        <w:rPr>
          <w:rFonts w:ascii="Times New Roman" w:hAnsi="Times New Roman"/>
          <w:szCs w:val="24"/>
        </w:rPr>
        <w:t>pulsatör</w:t>
      </w:r>
      <w:proofErr w:type="spellEnd"/>
      <w:r w:rsidRPr="008A4622">
        <w:rPr>
          <w:rFonts w:ascii="Times New Roman" w:hAnsi="Times New Roman"/>
          <w:szCs w:val="24"/>
        </w:rPr>
        <w:t xml:space="preserve">, vakum ölçer, süt soğutma tankı, pastörizasyon makinesi, Tırnak bakım aletleri, doğum aletleri, kırkım makineleri, yemleme robotları vb. tüm ekipmanların temel mantığını öğrenmelidirler. Üretim aşaması tamamlandıktan sonra hayvansal ürünlerin muhafazası ve işlenmesi için gerekli olan alet ve makineler tanıtılmalı tüm </w:t>
      </w:r>
      <w:proofErr w:type="gramStart"/>
      <w:r w:rsidRPr="008A4622">
        <w:rPr>
          <w:rFonts w:ascii="Times New Roman" w:hAnsi="Times New Roman"/>
          <w:szCs w:val="24"/>
        </w:rPr>
        <w:t>ekipmanların</w:t>
      </w:r>
      <w:proofErr w:type="gramEnd"/>
      <w:r w:rsidRPr="008A4622">
        <w:rPr>
          <w:rFonts w:ascii="Times New Roman" w:hAnsi="Times New Roman"/>
          <w:szCs w:val="24"/>
        </w:rPr>
        <w:t xml:space="preserve"> bakım ve kullanım şekilleri kursiyerlere gösterilmesine dikkat edilmelidir.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Oluşturulacak uygulamalı eğitim modelinin başarısı için fiziksel şartların yanında bu eğitimleri verecek olan eğitici grubunun oluşturulması büyük önem arz etmektedir. Gelişmiş ülkelerdeki örnekler incelendiğinde uygulamalı eğitim merkezlerinde en önemli sermayenin </w:t>
      </w:r>
      <w:r w:rsidRPr="008A4622">
        <w:rPr>
          <w:rFonts w:ascii="Times New Roman" w:hAnsi="Times New Roman"/>
          <w:szCs w:val="24"/>
        </w:rPr>
        <w:lastRenderedPageBreak/>
        <w:t>yetişmiş insan gücü olduğu bu bağlamda uzmanların bu modelde çok önemli yer tuttuğu gözükmektedir. Bu sebeple eğitim merkezlerinde eğitici olarak görev yapacak personelin eğitimi öncelik kazanmaktadır.  Uzman eğiticisi olmayan hiçbir eğitim merkezinin başarılı olamayacağı unutulmamalıdır.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Hayvansal üretimde istenilen amaçlara ulaşmanın ilk şartı üretimin piyasa için yapılmasıdır. Bu ise piyasada istenilen ve arzu edilen üretimin yapılmasının zorunluluk olduğudur. Genelde tüm gıda ürünleri özelde ise ha</w:t>
      </w:r>
      <w:r>
        <w:rPr>
          <w:rFonts w:ascii="Times New Roman" w:hAnsi="Times New Roman"/>
          <w:szCs w:val="24"/>
        </w:rPr>
        <w:t xml:space="preserve">yvansal ürünlerde kalite ve </w:t>
      </w:r>
      <w:proofErr w:type="gramStart"/>
      <w:r>
        <w:rPr>
          <w:rFonts w:ascii="Times New Roman" w:hAnsi="Times New Roman"/>
          <w:szCs w:val="24"/>
        </w:rPr>
        <w:t>hijy</w:t>
      </w:r>
      <w:r w:rsidRPr="008A4622">
        <w:rPr>
          <w:rFonts w:ascii="Times New Roman" w:hAnsi="Times New Roman"/>
          <w:szCs w:val="24"/>
        </w:rPr>
        <w:t>en</w:t>
      </w:r>
      <w:proofErr w:type="gramEnd"/>
      <w:r w:rsidRPr="008A4622">
        <w:rPr>
          <w:rFonts w:ascii="Times New Roman" w:hAnsi="Times New Roman"/>
          <w:szCs w:val="24"/>
        </w:rPr>
        <w:t xml:space="preserve"> artık aranan ilk özelliktir.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Hayvansal üretimin kırsal ekonomik kalkınmanın lokomotifi olabilmesi için küresel rekabete hazır hale gelmelidir. Küresel rekabet ortamında var olabilmenin ön şartı kaliteli ve </w:t>
      </w:r>
      <w:proofErr w:type="gramStart"/>
      <w:r w:rsidRPr="008A4622">
        <w:rPr>
          <w:rFonts w:ascii="Times New Roman" w:hAnsi="Times New Roman"/>
          <w:szCs w:val="24"/>
        </w:rPr>
        <w:t>hijyenik</w:t>
      </w:r>
      <w:proofErr w:type="gramEnd"/>
      <w:r w:rsidRPr="008A4622">
        <w:rPr>
          <w:rFonts w:ascii="Times New Roman" w:hAnsi="Times New Roman"/>
          <w:szCs w:val="24"/>
        </w:rPr>
        <w:t xml:space="preserve"> üretimdir.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Tüketicilerin hayvansal ürün ihtiyacını karşılamak ve bunun karşılığında kar elde eden hayvancılık işletmelerinin tüketicilere karşı olan sorumluluklarının birinci şartı da tüketici sağlığını koruyan ve gözetleyen ürünlerin üretilip pazarlanmasıdır.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Tüketicilere sunulan nihai ürünlerin kalitesinin ilk şartı bunların elde edildiği hammaddelerin (süt, et vb) istenilen kalitede olmasıdır.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Hayvancılık sektöründe çalışan personelin eğitimi ve bilgi birikimlerinin arttırılması işletmelerde üretim maliyetinin azaltılması içinde oldukça önemlidir.</w:t>
      </w:r>
    </w:p>
    <w:p w:rsidR="007957E6"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Bilimsel bilgi üretiminin her geçen dakika hızla katlanarak arttığı günümüzde her iş alanında alana özgü güncel ve gerekli bilgilerin öğrenilerek sektöre aktarılması işletmelerin de kalıcılığı açısından önemli hale gelmiştir. </w:t>
      </w:r>
      <w:proofErr w:type="gramStart"/>
      <w:r w:rsidRPr="008A4622">
        <w:rPr>
          <w:rFonts w:ascii="Times New Roman" w:hAnsi="Times New Roman"/>
          <w:szCs w:val="24"/>
        </w:rPr>
        <w:t xml:space="preserve">Sektörde yeni bilgilerin takibi, analiz ve sentez edilerek bilimsel süzgeçten geçirilmesi; gelişen hızla değişen ve gelişen Türkiye’mizde AB süreci de dikkate alındığında hayvancılık sektöründe mevzuat (Örneğin son iki yıl içerisinde 5996 sayılı Kanun çerçevesinde hayvancılıkla bağlantılı mevzuat kapsamında 100’ün üzerinde yeni düzenleme yapılmıştır) ve düzenlemeler açısından da önemli değişimler olduğu görülmektedir. </w:t>
      </w:r>
      <w:proofErr w:type="gramEnd"/>
      <w:r w:rsidRPr="008A4622">
        <w:rPr>
          <w:rFonts w:ascii="Times New Roman" w:hAnsi="Times New Roman"/>
          <w:szCs w:val="24"/>
        </w:rPr>
        <w:t xml:space="preserve">Bu bilimsel, teknik ve normatif değişimlerden eğitim kapsamına alınması gerekenlerin belirlenerek programlarının hazırlanması ve sunumu da ayrı bir özen ve emek isteyen bir süreçtir. Tamamlanacak olan bu sürecin sürdürülebilirliği ve sahaya aktarılması “eğiticilerin, üreticilerin ve teknik elemanların eğitimi” ile mümkün olabilecektir.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Tarımsal üretimi arttırmanın, kaliteli ürün elde etmenin ve tarım ile uğraşanların yaşam düzeylerini yükseltmenin en önemli yollarından biri, üreticilerin etkili bir biçimde örgütlenmesidir. Tarımda üretici örgütlenmesinin ana amacı: verimliliği yükseltmek ve üretimden tüketim aşamasına kadar tarımsal ürünlerin değerlendirilmesi suretiyle üreticinin gelirini ve pazardaki konumunu yükseltmektir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lastRenderedPageBreak/>
        <w:t xml:space="preserve">Üreticilerin bakım ve besleme konusundaki bilgi eksiklikleri hayvanların verim düzeylerinin yükseltilmesi yanında </w:t>
      </w:r>
      <w:proofErr w:type="gramStart"/>
      <w:r w:rsidRPr="008A4622">
        <w:rPr>
          <w:rFonts w:ascii="Times New Roman" w:hAnsi="Times New Roman"/>
          <w:szCs w:val="24"/>
        </w:rPr>
        <w:t>hijyenik</w:t>
      </w:r>
      <w:proofErr w:type="gramEnd"/>
      <w:r w:rsidRPr="008A4622">
        <w:rPr>
          <w:rFonts w:ascii="Times New Roman" w:hAnsi="Times New Roman"/>
          <w:szCs w:val="24"/>
        </w:rPr>
        <w:t xml:space="preserve"> şartlarda ve kaliteli üretim yapılmasını da engellemektedir. Hayvansal ürünlere dayalı sanayinin en çok yakındığı konulardan birisi de </w:t>
      </w:r>
      <w:proofErr w:type="gramStart"/>
      <w:r w:rsidRPr="008A4622">
        <w:rPr>
          <w:rFonts w:ascii="Times New Roman" w:hAnsi="Times New Roman"/>
          <w:szCs w:val="24"/>
        </w:rPr>
        <w:t>hijyenik</w:t>
      </w:r>
      <w:proofErr w:type="gramEnd"/>
      <w:r w:rsidRPr="008A4622">
        <w:rPr>
          <w:rFonts w:ascii="Times New Roman" w:hAnsi="Times New Roman"/>
          <w:szCs w:val="24"/>
        </w:rPr>
        <w:t xml:space="preserve"> şartlarda üretilmiş hammadde elde edememektir. Bu durum hayvansal ürün ihracat imkânlarını kısıtladığı gibi tüketicilerin de sağlıksız gıda tüketmek zorunda kalmalarına neden olmaktadır. Bunun yanında Türkiye’deki kültür ırkı hayvanların sayıları gün geçtikçe artmaktadır. Bu hayvanlardan istenilen verimlerin alınması onların uygun şartlarda bakım ve beslenmeleri ile mümkün olabilir. Kısaca, genetik kapasite ne kadar arttırılırsa arttırılsın üreticilere bakım ve besleme konusunda gerekli bilgi aktarımını yetersiz kalırsa istenilen başarı elde edilemez. </w:t>
      </w:r>
    </w:p>
    <w:p w:rsidR="007957E6" w:rsidRPr="008A4622"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5"/>
        </w:numPr>
        <w:spacing w:after="200" w:line="360" w:lineRule="auto"/>
        <w:ind w:left="0" w:firstLine="284"/>
        <w:rPr>
          <w:rFonts w:ascii="Times New Roman" w:hAnsi="Times New Roman"/>
          <w:b/>
          <w:szCs w:val="24"/>
        </w:rPr>
      </w:pPr>
      <w:r w:rsidRPr="008A4622">
        <w:rPr>
          <w:rFonts w:ascii="Times New Roman" w:hAnsi="Times New Roman"/>
          <w:b/>
          <w:szCs w:val="24"/>
        </w:rPr>
        <w:t>Hayvancılık faaliyetleri için ara elaman (çoban, sağımcı vb.) eğitimi, istihdamının sağlanması ve kamu kurumlarının hizmetleri artt</w:t>
      </w:r>
      <w:r>
        <w:rPr>
          <w:rFonts w:ascii="Times New Roman" w:hAnsi="Times New Roman"/>
          <w:b/>
          <w:szCs w:val="24"/>
        </w:rPr>
        <w:t>ırılacak</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Hayvancılık sektöründe ara eleman ihtiyacı önemli bir sorun olmakla birlikte, yetişmiş ve bilgili ara eleman bulmakta neredeyse imkânsıza yakın gözükmektedir. Ara eleman eğitimi işletmelerde usta çırak ilişkisi ya da sorumlu teknik personel tarafından verilmektedir. Zaman </w:t>
      </w:r>
      <w:proofErr w:type="spellStart"/>
      <w:r w:rsidRPr="008A4622">
        <w:rPr>
          <w:rFonts w:ascii="Times New Roman" w:hAnsi="Times New Roman"/>
          <w:szCs w:val="24"/>
        </w:rPr>
        <w:t>zaman</w:t>
      </w:r>
      <w:proofErr w:type="spellEnd"/>
      <w:r w:rsidRPr="008A4622">
        <w:rPr>
          <w:rFonts w:ascii="Times New Roman" w:hAnsi="Times New Roman"/>
          <w:szCs w:val="24"/>
        </w:rPr>
        <w:t xml:space="preserve"> Gıda Tarım ve Hayvancılık Bakanlığı taşra teşkilatlarının yaptıkları eğitim programları olsa da bunlara ilaveten işletmelere özel eğitim programları da yapılmalıdır. Örneğin süt üretim işletmelerinin, besi işletmelerinin, tavukçuluk işletmelerinin işleyiş ve çalışma yöntemleri farklıdır ve buna yönelik teknik ve normatif bilgi aktarımlarının ve aktarılan bilgilerin uygulamalarının öğretildiği eğitim programları şarttır. Örneğin, ara elemanların AB’de çok önemli olan ve Ülkemizde de gereklilik ve zorunluluk haline getirilmeye çalışılan hayvan gönenci (refahı) konusunda bilgi sahibi olması ve bunun gereklerini yerine getirmesi gerekir. AB bu kapsamda yediden yetmişe eğitim programları ile sadece ara elemanları değil bilimsel </w:t>
      </w:r>
      <w:proofErr w:type="spellStart"/>
      <w:r w:rsidRPr="008A4622">
        <w:rPr>
          <w:rFonts w:ascii="Times New Roman" w:hAnsi="Times New Roman"/>
          <w:szCs w:val="24"/>
        </w:rPr>
        <w:t>farkındalık</w:t>
      </w:r>
      <w:proofErr w:type="spellEnd"/>
      <w:r w:rsidRPr="008A4622">
        <w:rPr>
          <w:rFonts w:ascii="Times New Roman" w:hAnsi="Times New Roman"/>
          <w:szCs w:val="24"/>
        </w:rPr>
        <w:t xml:space="preserve"> için toplumun tüm kesimleri eğitim programlarına almaktadır.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Hayvansal üretimde işletme verimliliği ve karlılığının arttırılması için tüm ekonomik faaliyetlerde olduğu gibi emek gücü önemini korumaktadır. Hatta sektörün ana üretim materyali olan canlı hayvanın izlenmesi ve kontrolü daha da önemlidir. Üretim sürecinde ön plana çıkan işgücünün işletmenin hedefleri ile uyumlu nicelik ve niteliklere sahip olmasının önemi açıktır. Nitekim son zamanlarda işletme sahipleri, yöneticileri ve iş görenlerinin eğitimine yönelik çalışma ve projeler uygulamaya konulmaktadır. Bu çalışmalarda gıda hammaddesi ve gıda üretiminde işin gerekleri ile iş görenin uyumlu hale getirilmesi işlevi yerine getirilmeye çalışılmaktadır.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lastRenderedPageBreak/>
        <w:t xml:space="preserve">Hayvancılık işletmelerinde çalışanların yapmış oldukları iş ile olan uyumlarının sağlanması arzu edilen amaçlara uygun bir üretimin gerçekleşmesine diğer yandan çalışanın kalifiye hale gelmesinin ortaya koyacağı, ekonomik, sosyal ve psikolojik avantajlar işletme verimliliği ve karlılığının yanı sıra sosyal barış ve denge içinde önemlidir. Bunun uygulamada yaygınlaşabilmesi için uygulanacak makro ekonomik politikaların uygulamanın yaygınlaşmasına katkı sağlayacak şekilde düzenlenmeli ve yol gösterici olmalıdır. Örneğin bu tip eğitimli işgücü istihdamı iyi tarım uygulaması olarak değerlendirilmeli ve teşvik edilmelidir.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Eğitim faaliyetlerinde hayvancılık işletmelerindeki çalışanların bilgilendirilmeleri yanında aynı zamanda beceri kazanmalarına yönelik pratik uygulamalara ve iş sürecinde denetim ve kontrolle iş sürecindeki kritik uygulamaların iyice yerleşmesine yönelik uygulamalar sağlanmalıdır.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Hayvancılık sektörünün istihdam bakımından var olan dezavantajlarını azaltacak önlemler sektörde eğitimin etkinliğinin sağlanabilmesi açısından önemlidir. Bu amaçla eğitimli personel istihdamına yönlendirecek vergi avantajları, prim iadeleri vb uygulamalar yapılmalıdır.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Hayvancılık işletmelerinde eğitimli ve kalifiye eleman istihdamının işletmelere sağlayacağı ekonomik ve teknik avantajlar hakkında işletme sahip ve yöneticilerine anlatılmalı ve bu konu ön plana çıkarılmalıdır.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Nitelikli ve eğitilmiş işgücünün tarımsal işletmelerde yaygınlaşması için bu istihdam alanının çaresizlikten yapılan değil ancak belirli özellik ve birikime sahip bireylerin yapabileceği ve kendi içerisinde avantajlar taşıyan bir iktisadi faaliyet alanı olarak kabul görmeye yönelik adımlar atılmalıdır.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Hayvancılık sektöründe yer alan kurumların işbirliği içinde bu eğitim faaliyetlerinde bulunması, eğitim alan kişilerin istihdamı ve sosyal güvence altına alınması hedeflenmelidir. Bu amaçla kamuoyunda </w:t>
      </w:r>
      <w:proofErr w:type="spellStart"/>
      <w:r w:rsidRPr="008A4622">
        <w:rPr>
          <w:rFonts w:ascii="Times New Roman" w:hAnsi="Times New Roman"/>
          <w:szCs w:val="24"/>
        </w:rPr>
        <w:t>farkındalık</w:t>
      </w:r>
      <w:proofErr w:type="spellEnd"/>
      <w:r w:rsidRPr="008A4622">
        <w:rPr>
          <w:rFonts w:ascii="Times New Roman" w:hAnsi="Times New Roman"/>
          <w:szCs w:val="24"/>
        </w:rPr>
        <w:t xml:space="preserve"> oluşturulmalıdır. </w:t>
      </w:r>
    </w:p>
    <w:p w:rsidR="007957E6" w:rsidRPr="008A4622"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5"/>
        </w:numPr>
        <w:spacing w:after="200" w:line="360" w:lineRule="auto"/>
        <w:ind w:left="0" w:firstLine="284"/>
        <w:rPr>
          <w:rFonts w:ascii="Times New Roman" w:hAnsi="Times New Roman"/>
          <w:b/>
          <w:szCs w:val="24"/>
        </w:rPr>
      </w:pPr>
      <w:r w:rsidRPr="008A4622">
        <w:rPr>
          <w:rFonts w:ascii="Times New Roman" w:hAnsi="Times New Roman"/>
          <w:b/>
          <w:szCs w:val="24"/>
        </w:rPr>
        <w:t>Eğitim ile ilgili kurum ve kuruluşların işbirlikleri geliştirilecek ve sektöre yönelik Meslek Okulları</w:t>
      </w:r>
      <w:r>
        <w:rPr>
          <w:rFonts w:ascii="Times New Roman" w:hAnsi="Times New Roman"/>
          <w:b/>
          <w:szCs w:val="24"/>
        </w:rPr>
        <w:t>nın etkinliği arttırılacak</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b/>
          <w:szCs w:val="24"/>
        </w:rPr>
        <w:t xml:space="preserve"> </w:t>
      </w:r>
      <w:r w:rsidRPr="008A4622">
        <w:rPr>
          <w:rFonts w:ascii="Times New Roman" w:hAnsi="Times New Roman"/>
          <w:szCs w:val="24"/>
        </w:rPr>
        <w:t>Bölgemizde yer alan üniversiteler, kamu kurumları ve sivil toplum örgütleri ile işbirliğinin sektörel bütünleşme ve bilimsel işbirliği açısından önemi büyük olup, analiz sentez süzgecinden geçmiş saha için gerekli ve elzem olan bilgilerin hayata geçirilmesi ve sektörün Türkiye ve Dünya ile rekabet edebilir düzeyini sürekli yükseltebilme için gerekli gözükmektedir.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lastRenderedPageBreak/>
        <w:t xml:space="preserve">Günümüzde artan tüketici bilinci, küresel rekabet ve daha sağlıklı ürünlerin tüketimine yönelen talep yapısı işletmeleri bu değişen şartlara uymaya zorlamaktadır. Özellikle küresel rekabet ortamında yeni pazarlar bulma veya var olan pazarların muhafazası ve genişletilmesi için bu noktada en akılcı yol üretimin kontrollü olarak yapılmasıdır. Kontrollü ve bilinçli üretim ancak eğitimli işgücünün istihdamı ve üretim sürecindeki etkinliklerinin arttırılması ile mümkündür.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Hayvansal üretimin her aşamasında eğitimli işgücünün istihdamı işletmelerde üretimde otokontrolün sağlanmasının ilk şartıdır. Ancak; nitelikli ara eleman eğitim süreci piyasa şartları ile uyumlu ve koordineli hale getirilmelidir. Bu amaçla faaliyet gösteren teknik okullar değişen şartlara göre programlarını ve bölümlerini güncellemelidirler. Eğitimde bu işlevin fonksiyonel olması için hayvansal üretimdeki meslek örgütleri (Birlik, Kooperatif, Dernek vb) ile eğitim kurumları arasında bilgi transferi sağlanmalıdır.</w:t>
      </w:r>
    </w:p>
    <w:p w:rsidR="007957E6" w:rsidRDefault="007957E6" w:rsidP="007957E6">
      <w:pPr>
        <w:pStyle w:val="ListeParagraf"/>
        <w:spacing w:line="360" w:lineRule="auto"/>
        <w:ind w:left="0" w:firstLine="284"/>
        <w:rPr>
          <w:rFonts w:ascii="Times New Roman" w:hAnsi="Times New Roman"/>
          <w:szCs w:val="24"/>
        </w:rPr>
      </w:pPr>
    </w:p>
    <w:p w:rsidR="007957E6"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9"/>
        </w:numPr>
        <w:spacing w:after="200" w:line="360" w:lineRule="auto"/>
        <w:ind w:left="0" w:firstLine="284"/>
        <w:rPr>
          <w:rFonts w:ascii="Times New Roman" w:hAnsi="Times New Roman"/>
          <w:b/>
          <w:szCs w:val="24"/>
        </w:rPr>
      </w:pPr>
      <w:r w:rsidRPr="008A4622">
        <w:rPr>
          <w:rFonts w:ascii="Times New Roman" w:hAnsi="Times New Roman"/>
          <w:b/>
          <w:szCs w:val="24"/>
        </w:rPr>
        <w:t>GÜVENİLİR GIDA VE PAZARLAMA ALTYAPISININ GÜÇLENDİRİLMESİ</w:t>
      </w:r>
    </w:p>
    <w:p w:rsidR="007957E6" w:rsidRPr="008A4622" w:rsidRDefault="007957E6" w:rsidP="007957E6">
      <w:pPr>
        <w:pStyle w:val="ListeParagraf"/>
        <w:spacing w:line="360" w:lineRule="auto"/>
        <w:ind w:left="0" w:firstLine="284"/>
        <w:rPr>
          <w:rFonts w:ascii="Times New Roman" w:hAnsi="Times New Roman"/>
          <w:b/>
          <w:szCs w:val="24"/>
        </w:rPr>
      </w:pPr>
    </w:p>
    <w:p w:rsidR="007957E6" w:rsidRPr="008A4622" w:rsidRDefault="007957E6" w:rsidP="007957E6">
      <w:pPr>
        <w:pStyle w:val="ListeParagraf"/>
        <w:numPr>
          <w:ilvl w:val="0"/>
          <w:numId w:val="36"/>
        </w:numPr>
        <w:spacing w:after="200" w:line="360" w:lineRule="auto"/>
        <w:ind w:left="0" w:firstLine="284"/>
        <w:rPr>
          <w:rFonts w:ascii="Times New Roman" w:hAnsi="Times New Roman"/>
          <w:b/>
          <w:szCs w:val="24"/>
        </w:rPr>
      </w:pPr>
      <w:r w:rsidRPr="008A4622">
        <w:rPr>
          <w:rFonts w:ascii="Times New Roman" w:hAnsi="Times New Roman"/>
          <w:b/>
          <w:szCs w:val="24"/>
        </w:rPr>
        <w:t>Hayvansal ürün pazarlamasında etkinlik sağlanacak</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Başarılı bir üretim ancak ürünlerin doğru bir şekilde pazarlanabilmesi ile mümkündür. Hayvansal ürünlerde pazarlamayı öne çıkaran neden bu ürünlerin uygun şartlar altında tüketim merkezlerine veya işleme merkezlerine ulaştırılmasının zorunluluğudur. Bunun gerçekleştirilmesi bu alanda yatırım yapılmasını zorunlu kılmaktadır.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Pazarlama verimliliğinin artışı bir yandan aracı sayısının azalmasına diğer yandan nihai ürün fiyatlarında sağlanacak iyileşme ile tüketiciye olumlu yansımalar sağlayacaktır.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Pazarlama verimliliğinin arttırılabilmesi için üretici örgütleri aracılığıyla </w:t>
      </w:r>
      <w:proofErr w:type="gramStart"/>
      <w:r w:rsidRPr="008A4622">
        <w:rPr>
          <w:rFonts w:ascii="Times New Roman" w:hAnsi="Times New Roman"/>
          <w:szCs w:val="24"/>
        </w:rPr>
        <w:t>yada</w:t>
      </w:r>
      <w:proofErr w:type="gramEnd"/>
      <w:r w:rsidRPr="008A4622">
        <w:rPr>
          <w:rFonts w:ascii="Times New Roman" w:hAnsi="Times New Roman"/>
          <w:szCs w:val="24"/>
        </w:rPr>
        <w:t xml:space="preserve"> köy tüzel kişilikleri tarafından aracı sayısını azaltmaya yönelik yapılacak yatırımlar desteklenmelidir. Bu alanda özellikle üretici örgütlerinin ürün fiyatlarında dalgalanmanın yaşandığı döne</w:t>
      </w:r>
      <w:r>
        <w:rPr>
          <w:rFonts w:ascii="Times New Roman" w:hAnsi="Times New Roman"/>
          <w:szCs w:val="24"/>
        </w:rPr>
        <w:t>m</w:t>
      </w:r>
      <w:r w:rsidRPr="008A4622">
        <w:rPr>
          <w:rFonts w:ascii="Times New Roman" w:hAnsi="Times New Roman"/>
          <w:szCs w:val="24"/>
        </w:rPr>
        <w:t>lerde üreticilerin çıkarlarını koruyabilecek girişimleri gerçekleştirebilecekleri türden pazarlama yatırımlarına öncelik sağlanmalıdır.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Hayvansal üretimde yerel veya </w:t>
      </w:r>
      <w:proofErr w:type="gramStart"/>
      <w:r w:rsidRPr="008A4622">
        <w:rPr>
          <w:rFonts w:ascii="Times New Roman" w:hAnsi="Times New Roman"/>
          <w:szCs w:val="24"/>
        </w:rPr>
        <w:t>lokal</w:t>
      </w:r>
      <w:proofErr w:type="gramEnd"/>
      <w:r w:rsidRPr="008A4622">
        <w:rPr>
          <w:rFonts w:ascii="Times New Roman" w:hAnsi="Times New Roman"/>
          <w:szCs w:val="24"/>
        </w:rPr>
        <w:t xml:space="preserve"> ürünlerin markalaştırılması, coğrafi etiketlenmesi, tanıtımı ve reklam yolu ile pazar payının arttırılması teşvik edilecektir.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Pazarlama verimliliğinin ve etkinliğinin sağlanabilmesi için üreticilerin ürettikleri hayvansal ürünlerde belirli üretim standartlarını sağlayabilmelerine yönelik yaptırım veya teşvikler bu tip yatırımlar için ön şart olarak konulmalıdır.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lastRenderedPageBreak/>
        <w:t>Hayvansal ürünler üzerinde oluşan eksik ve hatalı bilgi kirliliğini giderici, yanlışları düzeltici bilgilendirme ve reklam faaliyetlerinin düzeltilmesi talep artışı sağlayabileceği için pazarlama verimliliğinin artışına katkı sağlayabilir.</w:t>
      </w:r>
    </w:p>
    <w:p w:rsidR="007957E6" w:rsidRPr="008A4622" w:rsidRDefault="007957E6" w:rsidP="007957E6">
      <w:pPr>
        <w:pStyle w:val="ListeParagraf"/>
        <w:spacing w:after="0" w:line="360" w:lineRule="auto"/>
        <w:ind w:left="0" w:firstLine="284"/>
        <w:rPr>
          <w:rFonts w:ascii="Times New Roman" w:hAnsi="Times New Roman"/>
          <w:szCs w:val="24"/>
        </w:rPr>
      </w:pPr>
    </w:p>
    <w:p w:rsidR="007957E6" w:rsidRPr="008A4622" w:rsidRDefault="007957E6" w:rsidP="007957E6">
      <w:pPr>
        <w:pStyle w:val="ListeParagraf"/>
        <w:numPr>
          <w:ilvl w:val="0"/>
          <w:numId w:val="36"/>
        </w:numPr>
        <w:spacing w:after="200" w:line="360" w:lineRule="auto"/>
        <w:ind w:left="0" w:firstLine="284"/>
        <w:rPr>
          <w:rFonts w:ascii="Times New Roman" w:hAnsi="Times New Roman"/>
          <w:b/>
          <w:szCs w:val="24"/>
        </w:rPr>
      </w:pPr>
      <w:r w:rsidRPr="008A4622">
        <w:rPr>
          <w:rFonts w:ascii="Times New Roman" w:hAnsi="Times New Roman"/>
          <w:b/>
          <w:szCs w:val="24"/>
        </w:rPr>
        <w:t xml:space="preserve">Sağlıklı, ekonomik ve güvenilir hayvansal gıdaların piyasa arzı sağlanacak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Tüm işletmeler gibi hayvan ve hayvansal ürün üreten işletmelerde topluma karşı olan sorumluluklarını yerine getirmek zorundadırlar. Bu sorumluluklarının başında tüketicilerin sağlığını gözetleyen ürünlerin piyasaya sunumunu gerçekleştirmektir. Bunun birinci şartı üreticilerde bu bilincin oluşmasına katkı sağlamaktır.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İhtiyaçlar hiyerarşisinin ilk basamağında bulunan gıda maddeleri içerisinde özel konumda bulunan hayvansal ürünler her bireyin mutlaka tüketmesi gereken stratejik bir üründür. Bu özellikleri dolayısıyla her bireyin bu ürünlere ulaşabilmesi, yeterli miktarda tüketimin sağlanabilmesi ve üretimin verimli olması için işletme içi tedbirler alınmalıdır. İşletmelerde amaç üretim maliyetini minimum kılarak işletme karlılığını maksimize etmek ve bu sayede tüketicilere ürünü daha uygun fiyattan pazarlamak genel üretim stratejisi olarak belirlenmelidir.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Hayvansal ürünlerde ürün özelliklerinin bozulmasına neden olan kritik noktalarda gerekli önlem ve denetimler arttırılmalıdır. Örneğin süt toplama merkezleri, hayvansal ürünlerin nakilleri, perakende satış yerleri vb noktalarda denetim ve bilgilendirme çalışmaları yapılmalıdır.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Özellikle etkin bir süt toplama yönetmeliğinin çıkarılması ve yürürlüğe konulması tüketici sağlığı ve ürün kalitesi açısından özel bir önem taşımaktadır. Sektör paydaşlarının bu konuda birlikte hareket ederek güç birliği yapmasının önünün açılması yararlı olacaktır.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Hayvansal üretimde üretim maliyetlerinin düşürülmesi için girdi tedarikini azaltacak ve üretim maliyetini düşürmeye yönelik adımlar desteklenecektir.  Bu amaçla yapılacakların başında rasyonel üretim arasında olmayan ancak geleneksel anlayışla uygulanan hatalı uygulamalardan işletmelerin vazgeçmesi sağlamaya yönelik çalışmalara öncelik verilecektir.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Bilindiği gibi gıda ve beslenme insanlığın temel ihtiyacıdır. Ancak tüketime sunulan gıdalarında sağlık açısından da güvenli olması gerekir. Sağlıklı hayvansal gıdalar üretmenin ön koşulu sağlıklı hammadde sağlanmasıdır. Sağlıklı hammadde üretmenin başlıca şartı; et, süt ve yumurta gibi başlıca hayvansal ürünlerin, modern teknolojiye sahip işletmelerde sağlıklı koşullarda yetiştirilen ve düzenli bir şekilde veteriner hekim kontrolünde olan sağlıklı hayvanlardan elde edilmesidir. Sağlıklı hammadde üretmenin bir başka şartı da; etin asgari teknik ve </w:t>
      </w:r>
      <w:proofErr w:type="gramStart"/>
      <w:r w:rsidRPr="008A4622">
        <w:rPr>
          <w:rFonts w:ascii="Times New Roman" w:hAnsi="Times New Roman"/>
          <w:szCs w:val="24"/>
        </w:rPr>
        <w:t>hijyenik</w:t>
      </w:r>
      <w:proofErr w:type="gramEnd"/>
      <w:r w:rsidRPr="008A4622">
        <w:rPr>
          <w:rFonts w:ascii="Times New Roman" w:hAnsi="Times New Roman"/>
          <w:szCs w:val="24"/>
        </w:rPr>
        <w:t xml:space="preserve"> koşullara sahip mezbahalarda tekniğine uygun olarak yapılan kesimlerden, </w:t>
      </w:r>
      <w:r w:rsidRPr="008A4622">
        <w:rPr>
          <w:rFonts w:ascii="Times New Roman" w:hAnsi="Times New Roman"/>
          <w:szCs w:val="24"/>
        </w:rPr>
        <w:lastRenderedPageBreak/>
        <w:t>sütün modern teknolojiye sahip işletmelerde yapılan hijyenik sağımlardan, yumurtanın modern teknolojiye sahip işletmelerde gerçekleştirilen üretimden sağlanmış olmasıdır.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Toplam kalite anlayışının yaygınlaştığı günümüz toplumunda gıdaların sağlıklı olmasının ön koşul olduğu göz önüne alınırsa tüketicilerin hayvansal gıdalar üzerinde şüpheleri haklı olarak görülebilir. Çünkü hayvansal besinler, bitkisel besinlere göre, üretimin herhangi bir aşamasında </w:t>
      </w:r>
      <w:proofErr w:type="spellStart"/>
      <w:r w:rsidRPr="008A4622">
        <w:rPr>
          <w:rFonts w:ascii="Times New Roman" w:hAnsi="Times New Roman"/>
          <w:szCs w:val="24"/>
        </w:rPr>
        <w:t>kontaminasyonlara</w:t>
      </w:r>
      <w:proofErr w:type="spellEnd"/>
      <w:r w:rsidRPr="008A4622">
        <w:rPr>
          <w:rFonts w:ascii="Times New Roman" w:hAnsi="Times New Roman"/>
          <w:szCs w:val="24"/>
        </w:rPr>
        <w:t xml:space="preserve"> daha çok maruz kalmakta ve hayvansal gıdalar ile insanlara bulaşan </w:t>
      </w:r>
      <w:proofErr w:type="spellStart"/>
      <w:r w:rsidRPr="008A4622">
        <w:rPr>
          <w:rFonts w:ascii="Times New Roman" w:hAnsi="Times New Roman"/>
          <w:szCs w:val="24"/>
        </w:rPr>
        <w:t>zoonotik</w:t>
      </w:r>
      <w:proofErr w:type="spellEnd"/>
      <w:r w:rsidRPr="008A4622">
        <w:rPr>
          <w:rFonts w:ascii="Times New Roman" w:hAnsi="Times New Roman"/>
          <w:szCs w:val="24"/>
        </w:rPr>
        <w:t xml:space="preserve"> hastalıklar, gıda </w:t>
      </w:r>
      <w:proofErr w:type="spellStart"/>
      <w:r w:rsidRPr="008A4622">
        <w:rPr>
          <w:rFonts w:ascii="Times New Roman" w:hAnsi="Times New Roman"/>
          <w:szCs w:val="24"/>
        </w:rPr>
        <w:t>infeksiyon</w:t>
      </w:r>
      <w:proofErr w:type="spellEnd"/>
      <w:r w:rsidRPr="008A4622">
        <w:rPr>
          <w:rFonts w:ascii="Times New Roman" w:hAnsi="Times New Roman"/>
          <w:szCs w:val="24"/>
        </w:rPr>
        <w:t xml:space="preserve"> ve </w:t>
      </w:r>
      <w:proofErr w:type="spellStart"/>
      <w:r w:rsidRPr="008A4622">
        <w:rPr>
          <w:rFonts w:ascii="Times New Roman" w:hAnsi="Times New Roman"/>
          <w:szCs w:val="24"/>
        </w:rPr>
        <w:t>intoksikasyonları</w:t>
      </w:r>
      <w:proofErr w:type="spellEnd"/>
      <w:r w:rsidRPr="008A4622">
        <w:rPr>
          <w:rFonts w:ascii="Times New Roman" w:hAnsi="Times New Roman"/>
          <w:szCs w:val="24"/>
        </w:rPr>
        <w:t xml:space="preserve">, veteriner ilaç kalıntıları, balık ve diğer su ürünlerinde görülen ağır metal </w:t>
      </w:r>
      <w:proofErr w:type="spellStart"/>
      <w:r w:rsidRPr="008A4622">
        <w:rPr>
          <w:rFonts w:ascii="Times New Roman" w:hAnsi="Times New Roman"/>
          <w:szCs w:val="24"/>
        </w:rPr>
        <w:t>kontaminasyonları</w:t>
      </w:r>
      <w:proofErr w:type="spellEnd"/>
      <w:r w:rsidRPr="008A4622">
        <w:rPr>
          <w:rFonts w:ascii="Times New Roman" w:hAnsi="Times New Roman"/>
          <w:szCs w:val="24"/>
        </w:rPr>
        <w:t xml:space="preserve"> bitkisel kökenli gıdalara göre daha fazla önem arz etmektedir.</w:t>
      </w:r>
    </w:p>
    <w:p w:rsidR="007957E6" w:rsidRPr="008A4622" w:rsidRDefault="007957E6" w:rsidP="007957E6">
      <w:pPr>
        <w:pStyle w:val="ListeParagraf"/>
        <w:spacing w:line="360" w:lineRule="auto"/>
        <w:ind w:left="0" w:firstLine="284"/>
        <w:rPr>
          <w:rFonts w:ascii="Times New Roman" w:hAnsi="Times New Roman"/>
          <w:szCs w:val="24"/>
        </w:rPr>
      </w:pPr>
      <w:r>
        <w:rPr>
          <w:rFonts w:ascii="Times New Roman" w:hAnsi="Times New Roman"/>
          <w:szCs w:val="24"/>
        </w:rPr>
        <w:t>Gıda Kodeksinde</w:t>
      </w:r>
      <w:r w:rsidRPr="008A4622">
        <w:rPr>
          <w:rFonts w:ascii="Times New Roman" w:hAnsi="Times New Roman"/>
          <w:szCs w:val="24"/>
        </w:rPr>
        <w:t xml:space="preserve"> yer alan risk analizi ve izlenebilirlik üzerine dayanan ve tüketicilere sağlıklı gıda sunmayı amaçlayan çiftlikten sofraya güvenli gıda üretimi uygulamalarına bir an önce tam bir işlerlik kazandırılmalıdır. Halk sağlığının korunmasındaki asli vazifelerinden biriside "sağlıklı ve üstün kaliteli hayvansal besinlerin üretimi" olan teknik elemanların özellikle hayvansal gıdaların çiftlikten sofraya kadar olan her safhasında başlıca sorumlu ve denetçi olarak yer alması sağlanmalıdır.</w:t>
      </w:r>
    </w:p>
    <w:p w:rsidR="007957E6"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6"/>
        </w:numPr>
        <w:spacing w:after="200" w:line="360" w:lineRule="auto"/>
        <w:ind w:left="0" w:firstLine="284"/>
        <w:rPr>
          <w:rFonts w:ascii="Times New Roman" w:hAnsi="Times New Roman"/>
          <w:b/>
          <w:szCs w:val="24"/>
        </w:rPr>
      </w:pPr>
      <w:r w:rsidRPr="008A4622">
        <w:rPr>
          <w:rFonts w:ascii="Times New Roman" w:hAnsi="Times New Roman"/>
          <w:b/>
          <w:szCs w:val="24"/>
        </w:rPr>
        <w:t>Tüketim tercihlerine yönelik sertifikalı üretim</w:t>
      </w:r>
      <w:r>
        <w:rPr>
          <w:rFonts w:ascii="Times New Roman" w:hAnsi="Times New Roman"/>
          <w:b/>
          <w:szCs w:val="24"/>
        </w:rPr>
        <w:t xml:space="preserve"> desteklenecek</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Sertifikalı üretim özellikle belirli bölgelerde geleneksel olarak yapılan ve kendine has özelliklerin üreticilerin bilinçlendirilmeleri ile gelenekselden sertifikalı üretime dönmeleri mümkündür. Bunun için ilk başta üreticiler bilinçlendirilmesi gereklidir. Bunu takip eden dönem içerisinde işletmelerde ihtiyaç duyulan teknik destek ve süreç içerisinde yapısal iyileşmelerin ve teknik altyapının iyileştirilmesi için gerekli finansal destek mekanizmasının oluşturulması sürecin yaygınlaşmasını olumlu yönde etkileyecektir.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Konya ili hayvansal üretim açısından tek bir ırk veya türe bağımlı olmaktan kurtarılmalıdır. Hayvansal üretimde bilinçli ırk ve tür tercihinin işletme karlılığı ve verimliliği üzerine olan etki ve katkısı üreticilere anlatılmalıdır.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Küresel rekabet ve kar </w:t>
      </w:r>
      <w:proofErr w:type="gramStart"/>
      <w:r w:rsidRPr="008A4622">
        <w:rPr>
          <w:rFonts w:ascii="Times New Roman" w:hAnsi="Times New Roman"/>
          <w:szCs w:val="24"/>
        </w:rPr>
        <w:t>maksimizasyonu</w:t>
      </w:r>
      <w:proofErr w:type="gramEnd"/>
      <w:r w:rsidRPr="008A4622">
        <w:rPr>
          <w:rFonts w:ascii="Times New Roman" w:hAnsi="Times New Roman"/>
          <w:szCs w:val="24"/>
        </w:rPr>
        <w:t xml:space="preserve"> işletmeleri farklı arayışlara yönlendirmiştir. Bu süreç içerisinde tüketicilerin bilinçlenmesi </w:t>
      </w:r>
      <w:proofErr w:type="gramStart"/>
      <w:r w:rsidRPr="008A4622">
        <w:rPr>
          <w:rFonts w:ascii="Times New Roman" w:hAnsi="Times New Roman"/>
          <w:szCs w:val="24"/>
        </w:rPr>
        <w:t>yada</w:t>
      </w:r>
      <w:proofErr w:type="gramEnd"/>
      <w:r w:rsidRPr="008A4622">
        <w:rPr>
          <w:rFonts w:ascii="Times New Roman" w:hAnsi="Times New Roman"/>
          <w:szCs w:val="24"/>
        </w:rPr>
        <w:t xml:space="preserve"> bazı üretim tekniklerinin veya bu tekniklerin kullanılarak gerçekleştirilen ürünlerin tüketici sağlığı üzerine olası istenmeyen etkileri farklı üretim seçenekleri yada biçimlerinin ortaya çıkmasına neden olmuştur. Helal gıda </w:t>
      </w:r>
      <w:proofErr w:type="gramStart"/>
      <w:r w:rsidRPr="008A4622">
        <w:rPr>
          <w:rFonts w:ascii="Times New Roman" w:hAnsi="Times New Roman"/>
          <w:szCs w:val="24"/>
        </w:rPr>
        <w:t>yada</w:t>
      </w:r>
      <w:proofErr w:type="gramEnd"/>
      <w:r w:rsidRPr="008A4622">
        <w:rPr>
          <w:rFonts w:ascii="Times New Roman" w:hAnsi="Times New Roman"/>
          <w:szCs w:val="24"/>
        </w:rPr>
        <w:t xml:space="preserve"> sertifikalı üretim bunlar arasında sayılabilir.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lastRenderedPageBreak/>
        <w:t>Konya ili sahip olduğu sosyo-kültürel alt yapı nedeniyle bu konuda önemli avantaja sahiptir. Bu avantajın ilin kalkınmasında harekete geçirilmesi gerekmektedir. Sertifikalı ürünler üretimi için işletmelerin bilinç eksikliğini giderici çalışmalar yapılacaktır.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 Sertifikalı üretim tüketici zevk ve tercihlerine göre belirli özelliklere yönelmiş olan talepten işletmelerin faydalanması ve ürettikleri ürünü daha kolay hedef kitleye ulaştırabilmeleri açısından önemlidir.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İldeki büyük ve küçükbaş hayvancılık işletmelerinde klasik üretim ve gelir kalemlerinin yanında özellikle nitelikli damızlık üreten/üretebilecek işletmeler oluşmasına katkı sağlanmalıdır. Bu sektörde rekabet ve tekelci oluşumların ortaya çıkmasına engel olabileceği gibi dışsatım yolunun açılmasına ve işletmelerin ülkesel ve bölgesel pazarlardan uluslar arası pazarlara açılabilmenin ön şartı olabileceği için üzerinde çalışılmalı ve desteklemeler yapılmalıdır.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Hayvansal üretimde sürdürülebilirliğin sağlanması açısından önemli noktalardan biri üretim sanayi </w:t>
      </w:r>
      <w:proofErr w:type="gramStart"/>
      <w:r w:rsidRPr="008A4622">
        <w:rPr>
          <w:rFonts w:ascii="Times New Roman" w:hAnsi="Times New Roman"/>
          <w:szCs w:val="24"/>
        </w:rPr>
        <w:t>entegrasyonun</w:t>
      </w:r>
      <w:proofErr w:type="gramEnd"/>
      <w:r w:rsidRPr="008A4622">
        <w:rPr>
          <w:rFonts w:ascii="Times New Roman" w:hAnsi="Times New Roman"/>
          <w:szCs w:val="24"/>
        </w:rPr>
        <w:t xml:space="preserve"> sağlanmasıdır. Bu amaçla üretim işletmelerine pazar ve fiyat istikrarı sağlamaya yönelik yapılacak uygulamalar desteklenecektir.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Hayvancılığa dayalı sanayi işletmelerinin işletme içi verimliliklerini arttırıcı, nihai ürün ve hammadde maliyetlerini minimize etmeye yönelik uygulama ve yatırımları desteklenmelidir. Örneğin sanayi işletmeleri üreticileri sadece girdi sağlayan tedarikçi olarak algılamaktan paydaş gibi algılama ve </w:t>
      </w:r>
      <w:proofErr w:type="gramStart"/>
      <w:r w:rsidRPr="008A4622">
        <w:rPr>
          <w:rFonts w:ascii="Times New Roman" w:hAnsi="Times New Roman"/>
          <w:szCs w:val="24"/>
        </w:rPr>
        <w:t>sinerji</w:t>
      </w:r>
      <w:proofErr w:type="gramEnd"/>
      <w:r w:rsidRPr="008A4622">
        <w:rPr>
          <w:rFonts w:ascii="Times New Roman" w:hAnsi="Times New Roman"/>
          <w:szCs w:val="24"/>
        </w:rPr>
        <w:t xml:space="preserve"> oluşturulması gereken stratejik ortak olarak algılama anlayışının oluşmasına yönelik adımlar atılmalıdır.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Kırsal alanlardaki organik ürün üreticilerin yoğun işgücü kullanarak ürettiği ürünleri daha yüksek fiyatla değerlendirilmesine olanak sağlaması, organik ürünlerin Dünya’da ve ülkemizde gelişmekte olan </w:t>
      </w:r>
      <w:proofErr w:type="spellStart"/>
      <w:r w:rsidRPr="008A4622">
        <w:rPr>
          <w:rFonts w:ascii="Times New Roman" w:hAnsi="Times New Roman"/>
          <w:szCs w:val="24"/>
        </w:rPr>
        <w:t>ekoturizm</w:t>
      </w:r>
      <w:proofErr w:type="spellEnd"/>
      <w:r w:rsidRPr="008A4622">
        <w:rPr>
          <w:rFonts w:ascii="Times New Roman" w:hAnsi="Times New Roman"/>
          <w:szCs w:val="24"/>
        </w:rPr>
        <w:t xml:space="preserve"> ve </w:t>
      </w:r>
      <w:proofErr w:type="spellStart"/>
      <w:r w:rsidRPr="008A4622">
        <w:rPr>
          <w:rFonts w:ascii="Times New Roman" w:hAnsi="Times New Roman"/>
          <w:szCs w:val="24"/>
        </w:rPr>
        <w:t>agroturizm</w:t>
      </w:r>
      <w:proofErr w:type="spellEnd"/>
      <w:r w:rsidRPr="008A4622">
        <w:rPr>
          <w:rFonts w:ascii="Times New Roman" w:hAnsi="Times New Roman"/>
          <w:szCs w:val="24"/>
        </w:rPr>
        <w:t xml:space="preserve"> gibi turizm faaliyetlerinde üretim ortamında ve organik ürün pazarında değerlendirilmesi kırsal alanda gelir düzeyini artırmada ve kırsal kalkınmada önemli etkisi bulunmaktadır.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Organik hayvancılık, çevrenin korunması ve daha sağlıklı ürünlerin üretilmesi yanında, küçük üreticinin ürünlerini değerlendirmek, üretimde yerli bitki ve hayvan türlerini kullanarak gen kaynaklarının korunmasına katkıda bulunmak, kırsal alanda gelir düzeyini artırarak ve yasam koşullarını iyileştirerek kırsal kalkınmaya da olumlu katkıda bulunmaktadır.</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bCs/>
          <w:szCs w:val="24"/>
        </w:rPr>
        <w:t>Sertifikalı organik arıcılık teşvik edilerek katıksız kimyasal etkilerden arınmış saf bal üretimi sağlanacaktır.</w:t>
      </w:r>
      <w:r w:rsidRPr="008A4622">
        <w:rPr>
          <w:rFonts w:ascii="Times New Roman" w:hAnsi="Times New Roman" w:cs="Times New Roman"/>
          <w:szCs w:val="24"/>
        </w:rPr>
        <w:t xml:space="preserve"> Sertifikalı arıcılığın Konvansiyonel arıcılığa göre girdileri daha masraflıdır. Dolayısı ile üreticiler ilgisiz davranmaktadır. Bunun için cazibesinin arttırılmasına yönelik ekonomik yükü hafifletilmelidir.</w:t>
      </w:r>
    </w:p>
    <w:p w:rsidR="007957E6" w:rsidRPr="008A4622" w:rsidRDefault="007957E6" w:rsidP="007957E6">
      <w:pPr>
        <w:spacing w:line="360" w:lineRule="auto"/>
        <w:ind w:firstLine="284"/>
        <w:rPr>
          <w:rFonts w:ascii="Times New Roman" w:hAnsi="Times New Roman" w:cs="Times New Roman"/>
          <w:szCs w:val="24"/>
        </w:rPr>
      </w:pPr>
      <w:r w:rsidRPr="008A4622">
        <w:rPr>
          <w:rFonts w:ascii="Times New Roman" w:hAnsi="Times New Roman" w:cs="Times New Roman"/>
          <w:szCs w:val="24"/>
        </w:rPr>
        <w:lastRenderedPageBreak/>
        <w:t>Aynı şekilde HACCP, Helal ürün ve ISO 9000 belgeli ürün üretimine öncelik tanınarak teşvik edilmelidir.</w:t>
      </w:r>
    </w:p>
    <w:p w:rsidR="007957E6" w:rsidRPr="008A4622" w:rsidRDefault="007957E6" w:rsidP="007957E6">
      <w:pPr>
        <w:pStyle w:val="ListeParagraf"/>
        <w:numPr>
          <w:ilvl w:val="0"/>
          <w:numId w:val="36"/>
        </w:numPr>
        <w:spacing w:after="200" w:line="360" w:lineRule="auto"/>
        <w:ind w:left="0" w:firstLine="284"/>
        <w:rPr>
          <w:rFonts w:ascii="Times New Roman" w:hAnsi="Times New Roman"/>
          <w:b/>
          <w:szCs w:val="24"/>
        </w:rPr>
      </w:pPr>
      <w:r w:rsidRPr="008A4622">
        <w:rPr>
          <w:rFonts w:ascii="Times New Roman" w:hAnsi="Times New Roman"/>
          <w:b/>
          <w:szCs w:val="24"/>
        </w:rPr>
        <w:t>Hayvansal ürünlerde markalaşma sağlanacak</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Konya havzasında hızla gelişmeye başlayan hayvancılık sektörünün gelişmesi ve bu büyüme sürecinin devamı üretilen ürünlere etkili pazarlama yönetimi uygulamaktan geçer. Etkili pazarlama anlayışında işletmelere ve bölge ekonomisine olumlu katkı sağlayacak pazarlama fonksiyonu hiç şüphesiz markalaşma ve işletmelerin kendi markalarını oluşturmalarıdır. Markalaşma özellikle rekabet ortamında markalaşmış ürünlerin daha kolay pazarlanabilmesi dolayısıyla rekabet açısından işletmelere avantaj sağlayacaktır.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Markalaşma sayesinde işletmelerin ürünleri piyasada var olan diğer ürünlerden daha kolayca ayırt edilebilecek ve işletmelerin ürünlerine olan piyasa talebini koruyacak ve pazar payını artırabileceklerdir. Markalaşma üretilen ürünlerin piyasada tutundurulmasına katkı sağlayacaktır.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Markalaşma sayesinde üretilen ürünlerde bir örneklik ve kalite kontrol altında alınmaya çalışılacağı için talep yaratmak daha kolay olacaktır.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Markalaşma sayesinde hayvancılık işletmelerinde fiyat belirlemede işletmeler avantaj sağlayabilirler.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Markalaşma üretilen hayvansal ürünlerde belirli bir kalite standardının mutlaka korunması ve marka imajını muhafaza için daha fazla özen gerektireceğinden tüketicilerin beklentileri ve tatminlerinin de artmasına yardımcı olur.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Günümüzde iletişim kanallarının etkinliği sayesinde zaman </w:t>
      </w:r>
      <w:proofErr w:type="spellStart"/>
      <w:r w:rsidRPr="008A4622">
        <w:rPr>
          <w:rFonts w:ascii="Times New Roman" w:hAnsi="Times New Roman"/>
          <w:szCs w:val="24"/>
        </w:rPr>
        <w:t>zaman</w:t>
      </w:r>
      <w:proofErr w:type="spellEnd"/>
      <w:r w:rsidRPr="008A4622">
        <w:rPr>
          <w:rFonts w:ascii="Times New Roman" w:hAnsi="Times New Roman"/>
          <w:szCs w:val="24"/>
        </w:rPr>
        <w:t xml:space="preserve"> ortaya çıkan olumsuz davranış, örnek ve uygulamalara karşı işletmenin korunması ve müşterilerinin bağlılığının saplanmasının güvencesini sağlamada markalaşma etkin bir araç olarak işlev görür.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Bölgeye has ü</w:t>
      </w:r>
      <w:r>
        <w:rPr>
          <w:rFonts w:ascii="Times New Roman" w:hAnsi="Times New Roman"/>
          <w:szCs w:val="24"/>
        </w:rPr>
        <w:t>retilen hayvansal ürünlerin tesp</w:t>
      </w:r>
      <w:r w:rsidRPr="008A4622">
        <w:rPr>
          <w:rFonts w:ascii="Times New Roman" w:hAnsi="Times New Roman"/>
          <w:szCs w:val="24"/>
        </w:rPr>
        <w:t>it edilerek,  markalaşması ve bu sayede pazarlanarak değerini bulması amaçlanmalıdır.</w:t>
      </w:r>
    </w:p>
    <w:p w:rsidR="007957E6" w:rsidRPr="008A4622"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9"/>
        </w:numPr>
        <w:autoSpaceDE w:val="0"/>
        <w:autoSpaceDN w:val="0"/>
        <w:adjustRightInd w:val="0"/>
        <w:spacing w:after="0" w:line="360" w:lineRule="auto"/>
        <w:ind w:left="0" w:firstLine="284"/>
        <w:rPr>
          <w:rFonts w:ascii="Times New Roman" w:hAnsi="Times New Roman"/>
          <w:b/>
          <w:szCs w:val="24"/>
        </w:rPr>
      </w:pPr>
      <w:r w:rsidRPr="008A4622">
        <w:rPr>
          <w:rFonts w:ascii="Times New Roman" w:hAnsi="Times New Roman"/>
          <w:b/>
          <w:szCs w:val="24"/>
        </w:rPr>
        <w:t>HAYVANSAL ÜRETİMDE SÜRDÜRÜLEBİLİRLİĞİN SAĞLANMASI</w:t>
      </w:r>
    </w:p>
    <w:p w:rsidR="007957E6" w:rsidRDefault="007957E6" w:rsidP="007957E6">
      <w:pPr>
        <w:pStyle w:val="ListeParagraf"/>
        <w:autoSpaceDE w:val="0"/>
        <w:autoSpaceDN w:val="0"/>
        <w:adjustRightInd w:val="0"/>
        <w:spacing w:after="0" w:line="360" w:lineRule="auto"/>
        <w:ind w:left="0" w:firstLine="284"/>
        <w:rPr>
          <w:rFonts w:ascii="Times New Roman" w:hAnsi="Times New Roman"/>
          <w:b/>
          <w:szCs w:val="24"/>
        </w:rPr>
      </w:pPr>
    </w:p>
    <w:p w:rsidR="007957E6" w:rsidRPr="008A4622" w:rsidRDefault="007957E6" w:rsidP="007957E6">
      <w:pPr>
        <w:pStyle w:val="ListeParagraf"/>
        <w:autoSpaceDE w:val="0"/>
        <w:autoSpaceDN w:val="0"/>
        <w:adjustRightInd w:val="0"/>
        <w:spacing w:after="0" w:line="360" w:lineRule="auto"/>
        <w:ind w:left="0" w:firstLine="284"/>
        <w:rPr>
          <w:rFonts w:ascii="Times New Roman" w:hAnsi="Times New Roman"/>
          <w:b/>
          <w:szCs w:val="24"/>
        </w:rPr>
      </w:pPr>
      <w:r>
        <w:rPr>
          <w:rFonts w:ascii="Times New Roman" w:hAnsi="Times New Roman"/>
          <w:b/>
          <w:szCs w:val="24"/>
        </w:rPr>
        <w:t>Strateji 1. Örgütlenme düzeyinin g</w:t>
      </w:r>
      <w:r w:rsidRPr="008A4622">
        <w:rPr>
          <w:rFonts w:ascii="Times New Roman" w:hAnsi="Times New Roman"/>
          <w:b/>
          <w:szCs w:val="24"/>
        </w:rPr>
        <w:t>üçlendirilmesi</w:t>
      </w:r>
      <w:r>
        <w:rPr>
          <w:rFonts w:ascii="Times New Roman" w:hAnsi="Times New Roman"/>
          <w:b/>
          <w:szCs w:val="24"/>
        </w:rPr>
        <w:t xml:space="preserve"> için yetiştiricilerin faaliyet alanındaki yerel veya bölgesel örgütlere üyeliği s</w:t>
      </w:r>
      <w:r w:rsidRPr="008A4622">
        <w:rPr>
          <w:rFonts w:ascii="Times New Roman" w:hAnsi="Times New Roman"/>
          <w:b/>
          <w:szCs w:val="24"/>
        </w:rPr>
        <w:t>ağlanacak</w:t>
      </w:r>
    </w:p>
    <w:p w:rsidR="007957E6" w:rsidRPr="008A4622" w:rsidRDefault="007957E6" w:rsidP="007957E6">
      <w:pPr>
        <w:pStyle w:val="ListeParagraf"/>
        <w:spacing w:after="0" w:line="360" w:lineRule="auto"/>
        <w:ind w:left="0" w:firstLine="284"/>
        <w:rPr>
          <w:rFonts w:ascii="Times New Roman" w:hAnsi="Times New Roman"/>
          <w:b/>
          <w:szCs w:val="24"/>
        </w:rPr>
      </w:pPr>
      <w:r w:rsidRPr="008A4622">
        <w:rPr>
          <w:rFonts w:ascii="Times New Roman" w:hAnsi="Times New Roman"/>
          <w:szCs w:val="24"/>
        </w:rPr>
        <w:t>Örgütlenme; işbirliği, disiplin ve sorunları birlikte göğüsleme istek ve azmine sahip bir grup kişinin belirlenmiş bir hedefe ulaşmak için gerekli düzenlemeleri yapmak amacıyla belli kurallar çerçevesinde bir araya gelmeleri ile oluşturulan sistemdir.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lastRenderedPageBreak/>
        <w:t xml:space="preserve">Hayvancılık sektöründe örgütlenme ile esas itibarıyla üreticilerin demokratik katılımını ve denetimini gerçekleştirmek hedef alınmalıdır. Bu amaçla örgütlenmede katılımcı bir yönetim anlayışının benimsenmesi gerekmektedir. Bu anlayış ile aynı amaç için </w:t>
      </w:r>
      <w:proofErr w:type="gramStart"/>
      <w:r w:rsidRPr="008A4622">
        <w:rPr>
          <w:rFonts w:ascii="Times New Roman" w:hAnsi="Times New Roman"/>
          <w:szCs w:val="24"/>
        </w:rPr>
        <w:t>imkan</w:t>
      </w:r>
      <w:proofErr w:type="gramEnd"/>
      <w:r w:rsidRPr="008A4622">
        <w:rPr>
          <w:rFonts w:ascii="Times New Roman" w:hAnsi="Times New Roman"/>
          <w:szCs w:val="24"/>
        </w:rPr>
        <w:t xml:space="preserve"> ve kaynakların birleştirilerek maliyetlerin düşürülmesi, üretimin ekonomik koşullarda sağlanması, rekabet fırsatının yakalanması gibi imkanlara üreticiler daha kolay sahip olabileceklerdir.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Örgütlenme konusunun üreticilerin mevcut piyasa şartları altında, girdi maliyetlerini düşürme, pazarlama verimliliğinin arttırılması sosyal ve iktisadi gelişme ve iyileşmenin bir aracı olarak faydalanılması gereken ekonomik bir araç olduğu teması yaygınlaştırılacaktır.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Hayvancılığa yönelik örgütlenme modellerinin hepsinin asıl amaçlarının üyelerine hizmet götürme, üretim maliyetlerini minimize etme, etkili pazarlama ve sanayi-üretim </w:t>
      </w:r>
      <w:proofErr w:type="gramStart"/>
      <w:r w:rsidRPr="008A4622">
        <w:rPr>
          <w:rFonts w:ascii="Times New Roman" w:hAnsi="Times New Roman"/>
          <w:szCs w:val="24"/>
        </w:rPr>
        <w:t>entegrasyonunda</w:t>
      </w:r>
      <w:proofErr w:type="gramEnd"/>
      <w:r w:rsidRPr="008A4622">
        <w:rPr>
          <w:rFonts w:ascii="Times New Roman" w:hAnsi="Times New Roman"/>
          <w:szCs w:val="24"/>
        </w:rPr>
        <w:t xml:space="preserve"> avantaj sağlama, kısaca yaşam standardı ve ekonomik kalkınmanın bir aracı olarak yararlanılması gereken bir araç olduğuna yönelik çalışmalar desteklenmelidir.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Üretici örgütlerinin üreticilerin hak ve çıkarlarını koruyacak, üretim alanlarındaki bilgi ve teknolojik gelişme ve değişmelerin hızla üyelerine aktarılmasının etkili bir aracına dönüşmesi, diğer bir ifadeyle kalkınmanın itici gücüne dönüşmesi için gerek</w:t>
      </w:r>
      <w:r>
        <w:rPr>
          <w:rFonts w:ascii="Times New Roman" w:hAnsi="Times New Roman"/>
          <w:szCs w:val="24"/>
        </w:rPr>
        <w:t>li</w:t>
      </w:r>
      <w:r w:rsidRPr="008A4622">
        <w:rPr>
          <w:rFonts w:ascii="Times New Roman" w:hAnsi="Times New Roman"/>
          <w:szCs w:val="24"/>
        </w:rPr>
        <w:t xml:space="preserve"> önlemler alınmalıdır.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Özellikle kasaplık hayvan ve kırmızı et pazarlama konusunda yaşanan problemlerin temelinde işletme ölçeklerinin küçük ve üreticilerin örgütsüz olmaları gelmektedir. Bu pazarlama zincirinin uzamasına ve maliyetlerin artmasına neden olan bir diğer faktördür. Örgütlenmenin teşvik edilmesi ile işletmelerin ekonomik açıdan gelişmelerine katkıda bulunmak hedeflenmelidir.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Örgütlenmenin hayvan ve hayvansal ürünlerde ihtisaslaşma eğilimini artıracak şekilde oluşmasına yönelik uygulamaların hayata geçirilmesinin aracısı olması sağlanmalıdır. Bu amaçla beklenen etkinliği sağlayacak şekilde faaliyetini tamamlayan üretici örgütlerinin alt yapı yatırımları ve eksiklikleri desteklenmelidir.   </w:t>
      </w:r>
    </w:p>
    <w:p w:rsidR="007957E6" w:rsidRPr="008A4622" w:rsidRDefault="007957E6" w:rsidP="007957E6">
      <w:pPr>
        <w:pStyle w:val="ListeParagraf"/>
        <w:autoSpaceDE w:val="0"/>
        <w:autoSpaceDN w:val="0"/>
        <w:adjustRightInd w:val="0"/>
        <w:spacing w:after="0" w:line="360" w:lineRule="auto"/>
        <w:ind w:left="0" w:firstLine="284"/>
        <w:rPr>
          <w:rFonts w:ascii="Times New Roman" w:hAnsi="Times New Roman"/>
          <w:szCs w:val="24"/>
        </w:rPr>
      </w:pPr>
      <w:r w:rsidRPr="008A4622">
        <w:rPr>
          <w:rFonts w:ascii="Times New Roman" w:hAnsi="Times New Roman"/>
          <w:szCs w:val="24"/>
        </w:rPr>
        <w:t>Örgütlenmenin ekonomik, teknik ve sosyal hedefleri niçin örgütlenme ihtiyacı olduğu ve örgüt üst yönetimlerinin üyelere karşı görev ve sorumlulukları konusunda üyelere eğitici bilgilendirme çalışmaları yapılmalıdır.</w:t>
      </w:r>
    </w:p>
    <w:p w:rsidR="007957E6" w:rsidRPr="008A4622" w:rsidRDefault="007957E6" w:rsidP="007957E6">
      <w:pPr>
        <w:pStyle w:val="ListeParagraf"/>
        <w:autoSpaceDE w:val="0"/>
        <w:autoSpaceDN w:val="0"/>
        <w:adjustRightInd w:val="0"/>
        <w:spacing w:after="0" w:line="360" w:lineRule="auto"/>
        <w:ind w:left="0" w:firstLine="284"/>
        <w:rPr>
          <w:rFonts w:ascii="Times New Roman" w:hAnsi="Times New Roman"/>
          <w:szCs w:val="24"/>
        </w:rPr>
      </w:pPr>
    </w:p>
    <w:p w:rsidR="007957E6" w:rsidRPr="008A4622" w:rsidRDefault="007957E6" w:rsidP="007957E6">
      <w:pPr>
        <w:pStyle w:val="ListeParagraf"/>
        <w:spacing w:line="360" w:lineRule="auto"/>
        <w:ind w:left="0" w:firstLine="284"/>
        <w:rPr>
          <w:rFonts w:ascii="Times New Roman" w:hAnsi="Times New Roman"/>
          <w:b/>
          <w:szCs w:val="24"/>
        </w:rPr>
      </w:pPr>
      <w:r w:rsidRPr="008A4622">
        <w:rPr>
          <w:rFonts w:ascii="Times New Roman" w:hAnsi="Times New Roman"/>
          <w:b/>
          <w:szCs w:val="24"/>
        </w:rPr>
        <w:t>Strateji 2.</w:t>
      </w:r>
      <w:r>
        <w:rPr>
          <w:rFonts w:ascii="Times New Roman" w:hAnsi="Times New Roman"/>
          <w:b/>
          <w:szCs w:val="24"/>
        </w:rPr>
        <w:t xml:space="preserve"> </w:t>
      </w:r>
      <w:r w:rsidRPr="008A4622">
        <w:rPr>
          <w:rFonts w:ascii="Times New Roman" w:hAnsi="Times New Roman"/>
          <w:b/>
          <w:szCs w:val="24"/>
        </w:rPr>
        <w:t xml:space="preserve">Hayvansal ürün üretiminde ürün </w:t>
      </w:r>
      <w:proofErr w:type="gramStart"/>
      <w:r w:rsidRPr="008A4622">
        <w:rPr>
          <w:rFonts w:ascii="Times New Roman" w:hAnsi="Times New Roman"/>
          <w:b/>
          <w:szCs w:val="24"/>
        </w:rPr>
        <w:t>bazlı</w:t>
      </w:r>
      <w:proofErr w:type="gramEnd"/>
      <w:r w:rsidRPr="008A4622">
        <w:rPr>
          <w:rFonts w:ascii="Times New Roman" w:hAnsi="Times New Roman"/>
          <w:b/>
          <w:szCs w:val="24"/>
        </w:rPr>
        <w:t xml:space="preserve"> verim ve kalite arttırılacak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Ülkemizde, hayvan yetiştiriciliği gün geçtikçe daha çok önem kazanmaktadır. Hayvan yetiştiriciliğinde en önemli husus ise en ucuz maliyette en yüksek ve kaliteli verimi almaktır. Bu konu, hayvancılıkta "ıslah" yöntemlerinden beslenme yöntemlerine kadar bir dizi uygulamayı gerektirmektedir. Hayvancılıkta esas amaç para kazanmak ve kar etmektir. Daha </w:t>
      </w:r>
      <w:r w:rsidRPr="008A4622">
        <w:rPr>
          <w:rFonts w:ascii="Times New Roman" w:hAnsi="Times New Roman"/>
          <w:szCs w:val="24"/>
        </w:rPr>
        <w:lastRenderedPageBreak/>
        <w:t>kaliteli ürüne daha fazla destekleme yapmak, destekleme primlerini ürün bazında belirlemek temel gösterge olmalıdır.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Hayvan yetiştiriciliğinde </w:t>
      </w:r>
      <w:proofErr w:type="spellStart"/>
      <w:r w:rsidRPr="008A4622">
        <w:rPr>
          <w:rFonts w:ascii="Times New Roman" w:hAnsi="Times New Roman"/>
          <w:szCs w:val="24"/>
        </w:rPr>
        <w:t>dölverimi</w:t>
      </w:r>
      <w:proofErr w:type="spellEnd"/>
      <w:r w:rsidRPr="008A4622">
        <w:rPr>
          <w:rFonts w:ascii="Times New Roman" w:hAnsi="Times New Roman"/>
          <w:szCs w:val="24"/>
        </w:rPr>
        <w:t xml:space="preserve">, buzağılama aralığı, servis periyodu, kuruda kalma süresi vb teknik verim </w:t>
      </w:r>
      <w:r>
        <w:rPr>
          <w:rFonts w:ascii="Times New Roman" w:hAnsi="Times New Roman"/>
          <w:szCs w:val="24"/>
        </w:rPr>
        <w:t xml:space="preserve">parametrelerinin </w:t>
      </w:r>
      <w:r w:rsidRPr="008A4622">
        <w:rPr>
          <w:rFonts w:ascii="Times New Roman" w:hAnsi="Times New Roman"/>
          <w:szCs w:val="24"/>
        </w:rPr>
        <w:t>istenilen değerler arasında olmasına yönelik destekleyici ve iyileştirici çalışmaların yapılması işletmede arzulanan verimlilik ve etkinlik değerlerine ulaşmak için zorunludur. Karlı ve verimli sürdürülebilir üretim ancak bu şartlarda mümkündür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ab/>
        <w:t>Daha farklı bir anlatışla, hayvanlarda Reprodüksiyon (</w:t>
      </w:r>
      <w:proofErr w:type="spellStart"/>
      <w:r w:rsidRPr="008A4622">
        <w:rPr>
          <w:rFonts w:ascii="Times New Roman" w:hAnsi="Times New Roman"/>
          <w:szCs w:val="24"/>
        </w:rPr>
        <w:t>dölerme</w:t>
      </w:r>
      <w:proofErr w:type="spellEnd"/>
      <w:r w:rsidRPr="008A4622">
        <w:rPr>
          <w:rFonts w:ascii="Times New Roman" w:hAnsi="Times New Roman"/>
          <w:szCs w:val="24"/>
        </w:rPr>
        <w:t xml:space="preserve">) olgusunun gerçekleşmesi ve sürekliliği halinde </w:t>
      </w:r>
      <w:proofErr w:type="gramStart"/>
      <w:r w:rsidRPr="008A4622">
        <w:rPr>
          <w:rFonts w:ascii="Times New Roman" w:hAnsi="Times New Roman"/>
          <w:szCs w:val="24"/>
        </w:rPr>
        <w:t>döl</w:t>
      </w:r>
      <w:proofErr w:type="gramEnd"/>
      <w:r w:rsidRPr="008A4622">
        <w:rPr>
          <w:rFonts w:ascii="Times New Roman" w:hAnsi="Times New Roman"/>
          <w:szCs w:val="24"/>
        </w:rPr>
        <w:t xml:space="preserve"> verimi ve yavru verimi söz konusudur. Et, süt, yumurta, yapağı, vb. gibi ekonomik ve diğer verimlerin alınması, ebeveynlerine benzer yavru elde edilmesi, üretime sokulması ve sürekliliğinin sağlanması ile olasıdır.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Hayvansal üretimde istenilen genetik verim kapasitesine yönelik ıslah çalışmalarının daha kısa sürede ve daha düşük maliyetle gerçekleştirilebilmesi için suni tohumlama,</w:t>
      </w:r>
      <w:r>
        <w:rPr>
          <w:rFonts w:ascii="Times New Roman" w:hAnsi="Times New Roman"/>
          <w:szCs w:val="24"/>
        </w:rPr>
        <w:t xml:space="preserve"> </w:t>
      </w:r>
      <w:r w:rsidRPr="008A4622">
        <w:rPr>
          <w:rFonts w:ascii="Times New Roman" w:hAnsi="Times New Roman"/>
          <w:szCs w:val="24"/>
        </w:rPr>
        <w:t xml:space="preserve">embriyo transferi gibi </w:t>
      </w:r>
      <w:proofErr w:type="spellStart"/>
      <w:r w:rsidRPr="008A4622">
        <w:rPr>
          <w:rFonts w:ascii="Times New Roman" w:hAnsi="Times New Roman"/>
          <w:szCs w:val="24"/>
        </w:rPr>
        <w:t>biyoteknolojik</w:t>
      </w:r>
      <w:proofErr w:type="spellEnd"/>
      <w:r w:rsidRPr="008A4622">
        <w:rPr>
          <w:rFonts w:ascii="Times New Roman" w:hAnsi="Times New Roman"/>
          <w:szCs w:val="24"/>
        </w:rPr>
        <w:t xml:space="preserve"> metotlardan daha etkin olarak </w:t>
      </w:r>
      <w:proofErr w:type="gramStart"/>
      <w:r w:rsidRPr="008A4622">
        <w:rPr>
          <w:rFonts w:ascii="Times New Roman" w:hAnsi="Times New Roman"/>
          <w:szCs w:val="24"/>
        </w:rPr>
        <w:t>yararlanılmalıdır.Ancak</w:t>
      </w:r>
      <w:proofErr w:type="gramEnd"/>
      <w:r w:rsidRPr="008A4622">
        <w:rPr>
          <w:rFonts w:ascii="Times New Roman" w:hAnsi="Times New Roman"/>
          <w:szCs w:val="24"/>
        </w:rPr>
        <w:t xml:space="preserve"> bu yapılırken fayda/masraf analizi çerçevesinde etkin bir maliyeti</w:t>
      </w:r>
      <w:r>
        <w:rPr>
          <w:rFonts w:ascii="Times New Roman" w:hAnsi="Times New Roman"/>
          <w:szCs w:val="24"/>
        </w:rPr>
        <w:t xml:space="preserve"> i</w:t>
      </w:r>
      <w:r w:rsidRPr="008A4622">
        <w:rPr>
          <w:rFonts w:ascii="Times New Roman" w:hAnsi="Times New Roman"/>
          <w:szCs w:val="24"/>
        </w:rPr>
        <w:t>zleme ve değerlendirme sistemi uygulamaya konulmalı ve bu metotlar amaç değil araç</w:t>
      </w:r>
      <w:r>
        <w:rPr>
          <w:rFonts w:ascii="Times New Roman" w:hAnsi="Times New Roman"/>
          <w:szCs w:val="24"/>
        </w:rPr>
        <w:t xml:space="preserve"> </w:t>
      </w:r>
      <w:r w:rsidRPr="008A4622">
        <w:rPr>
          <w:rFonts w:ascii="Times New Roman" w:hAnsi="Times New Roman"/>
          <w:szCs w:val="24"/>
        </w:rPr>
        <w:t>olarak kullanılmalıdır. Devlet destek ve teşviklerinde mutlaka verimlilik esas alınmalı ve destekler mutlaka verimli üretimi teşvik edecek şekilde verilmelidir.</w:t>
      </w:r>
    </w:p>
    <w:p w:rsidR="007957E6" w:rsidRPr="008A4622" w:rsidRDefault="007957E6" w:rsidP="007957E6">
      <w:pPr>
        <w:pStyle w:val="ListeParagraf"/>
        <w:spacing w:after="0" w:line="360" w:lineRule="auto"/>
        <w:ind w:left="0" w:firstLine="284"/>
        <w:rPr>
          <w:rFonts w:ascii="Times New Roman" w:hAnsi="Times New Roman"/>
          <w:szCs w:val="24"/>
        </w:rPr>
      </w:pP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b/>
          <w:szCs w:val="24"/>
        </w:rPr>
        <w:t>Strateji 3.</w:t>
      </w:r>
      <w:r>
        <w:rPr>
          <w:rFonts w:ascii="Times New Roman" w:hAnsi="Times New Roman"/>
          <w:b/>
          <w:szCs w:val="24"/>
        </w:rPr>
        <w:t xml:space="preserve"> </w:t>
      </w:r>
      <w:r w:rsidRPr="008A4622">
        <w:rPr>
          <w:rFonts w:ascii="Times New Roman" w:hAnsi="Times New Roman"/>
          <w:b/>
          <w:szCs w:val="24"/>
        </w:rPr>
        <w:t>Küçükbaş ve büyükbaş hayvansal üretim arttırılacak</w:t>
      </w:r>
      <w:r w:rsidRPr="008A4622">
        <w:rPr>
          <w:rFonts w:ascii="Times New Roman" w:hAnsi="Times New Roman"/>
          <w:szCs w:val="24"/>
        </w:rPr>
        <w:t xml:space="preserve">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Besiciliğin gelişmesi süt sığırcılığının gelişmesiyle paralellik arz etmektedir. Günümüzde sıkıntısı çekilen besi materyali yetersizliğinin çözüm yolu, süt sığırcılığının geliştirilmesi ile besi materyali olarak kullanılacak erkek dana ve tosun sayısının arttırılmasına bağlıdır. Diğer üretim sektörlerinde olduğu gibi Süt sığırcılığının geliştirilmesinin yolu da sektörü karlı bir uğraş alanı haline getirmekten geçmektedir.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Türkiye’de özellikle kırmızı et üretiminde yaşanan sorunların çözüme kavuşturulabilmesindeki en önemli noktalardan biri büyükbaş ve küçükbaş hayvansal üretimin iyileştirilmesi ve bunun önündeki engellerin kaldırılmasıdır. Bu başarılamadığı takdirde kırmızı et üretiminde zaman </w:t>
      </w:r>
      <w:proofErr w:type="spellStart"/>
      <w:r w:rsidRPr="008A4622">
        <w:rPr>
          <w:rFonts w:ascii="Times New Roman" w:hAnsi="Times New Roman"/>
          <w:szCs w:val="24"/>
        </w:rPr>
        <w:t>zaman</w:t>
      </w:r>
      <w:proofErr w:type="spellEnd"/>
      <w:r w:rsidRPr="008A4622">
        <w:rPr>
          <w:rFonts w:ascii="Times New Roman" w:hAnsi="Times New Roman"/>
          <w:szCs w:val="24"/>
        </w:rPr>
        <w:t xml:space="preserve"> dalgalanmalar yaşanması, üretici ve tüketicilerin bundan olumsuz etkilenmesi kaçınılmazdır.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Küçükbaş hayvansal üretimde sağım, kırkım işlemlerinde işgücü ihtiyacını azaltacak yatırımlara öncelik verilmelidir. Buna yönelik kaynak ayrılmalıdır.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lastRenderedPageBreak/>
        <w:t xml:space="preserve">Küçükbaş hayvanlardan elde edilen hayvansal ürünlerde kalitenin iyileştirilmesi ve ürün çeşitlendirmesine gidilmelidir. Bu amaçla suni elyafla rekabet edebilecek ve dış satım </w:t>
      </w:r>
      <w:proofErr w:type="gramStart"/>
      <w:r w:rsidRPr="008A4622">
        <w:rPr>
          <w:rFonts w:ascii="Times New Roman" w:hAnsi="Times New Roman"/>
          <w:szCs w:val="24"/>
        </w:rPr>
        <w:t>imkanı</w:t>
      </w:r>
      <w:proofErr w:type="gramEnd"/>
      <w:r w:rsidRPr="008A4622">
        <w:rPr>
          <w:rFonts w:ascii="Times New Roman" w:hAnsi="Times New Roman"/>
          <w:szCs w:val="24"/>
        </w:rPr>
        <w:t xml:space="preserve"> olan ürünlerin geliştirilmesine katkı sağlanmalıdır.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Küçükbaş hayvan etlerinin endüstriyel talep yapısına uyum sağlamada var olan dezavantajı ortadan kaldıracak araştırma ve geliştirme faaliyetlerine öncelik sağlanmalıdır.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Küçükbaş hayvansal üretimde yetiştiricilerin sürü sağlığı ve yönetimi konusunda var olan eksikliklerinin giderilerek daha verimli ve sağlık bir üretimin önü açılmalıdır. Sağlıklı (hastalıktan </w:t>
      </w:r>
      <w:proofErr w:type="gramStart"/>
      <w:r w:rsidRPr="008A4622">
        <w:rPr>
          <w:rFonts w:ascii="Times New Roman" w:hAnsi="Times New Roman"/>
          <w:szCs w:val="24"/>
        </w:rPr>
        <w:t>ari</w:t>
      </w:r>
      <w:proofErr w:type="gramEnd"/>
      <w:r w:rsidRPr="008A4622">
        <w:rPr>
          <w:rFonts w:ascii="Times New Roman" w:hAnsi="Times New Roman"/>
          <w:szCs w:val="24"/>
        </w:rPr>
        <w:t xml:space="preserve"> bir üretim yapısı) bir yetiştiricilik Konya’nın küçükbaş hayvan ve hayvansal ürün ihracatının ve rekabetin ilk şartı olarak algılanmalıdır.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Bölgede keçi yetiştiriciliği hem tiftik hem de kıl keçisinin ıslahı, gen kaynağı olarak korunması ve iyileştirilmesi temel strateji olmalıdır. Keçi yetiştiriciliği aynı zamanda bölgede bir kültür ve yaşam biçiminin devamı ve gelecek nesillere aktarılması gereken bir sosyo-ekonomik olgu olarak kamuoyuna tanıtılmalıdır. Bu amaçla sektörün gelişmesine uygun coğrafi ve sosyo- kültürel alanlarda panayır ve festival düzenlenmelidir.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Küçükbaş hayvansal üretimde karlılık ve verimliliğin ilk şartı meradan etkili bir şekilde yararlanmaktır. Bu ise üreticilerin teknik yönden bilgilendirilmeleri ve meraların iyileştirilip geliştirilmesi konusunda sorumluluğu üreticilerle paylaşacak köy tüzel kişilikleri ve birlikler tarafından uygulanacak, bağımsız uzmanlar tarafından denetlenecek bir mera iyileştirme ve ıslah projesi küçükbaş hayvansal üretimin arttırılması için faydalı olabilecektir.</w:t>
      </w:r>
    </w:p>
    <w:p w:rsidR="007957E6" w:rsidRPr="008A4622" w:rsidRDefault="007957E6" w:rsidP="007957E6">
      <w:pPr>
        <w:pStyle w:val="ListeParagraf"/>
        <w:spacing w:line="360" w:lineRule="auto"/>
        <w:ind w:left="0" w:firstLine="284"/>
        <w:rPr>
          <w:rFonts w:ascii="Times New Roman" w:hAnsi="Times New Roman"/>
          <w:szCs w:val="24"/>
        </w:rPr>
      </w:pPr>
    </w:p>
    <w:p w:rsidR="007957E6" w:rsidRDefault="007957E6" w:rsidP="007957E6">
      <w:pPr>
        <w:pStyle w:val="ListeParagraf"/>
        <w:spacing w:line="360" w:lineRule="auto"/>
        <w:ind w:left="0" w:firstLine="284"/>
        <w:rPr>
          <w:rFonts w:ascii="Times New Roman" w:hAnsi="Times New Roman"/>
          <w:b/>
          <w:szCs w:val="24"/>
        </w:rPr>
      </w:pPr>
      <w:r w:rsidRPr="008A4622">
        <w:rPr>
          <w:rFonts w:ascii="Times New Roman" w:hAnsi="Times New Roman"/>
          <w:b/>
          <w:szCs w:val="24"/>
        </w:rPr>
        <w:t>Strateji 4.</w:t>
      </w:r>
      <w:r>
        <w:rPr>
          <w:rFonts w:ascii="Times New Roman" w:hAnsi="Times New Roman"/>
          <w:b/>
          <w:szCs w:val="24"/>
        </w:rPr>
        <w:t xml:space="preserve"> </w:t>
      </w:r>
      <w:r w:rsidRPr="008A4622">
        <w:rPr>
          <w:rFonts w:ascii="Times New Roman" w:hAnsi="Times New Roman"/>
          <w:b/>
          <w:szCs w:val="24"/>
        </w:rPr>
        <w:t>Alternatif hayvancılık faaliyetleri yaygınlaştırılacak</w:t>
      </w:r>
    </w:p>
    <w:p w:rsidR="007957E6" w:rsidRPr="00235FD8" w:rsidRDefault="007957E6" w:rsidP="007957E6">
      <w:pPr>
        <w:pStyle w:val="ListeParagraf"/>
        <w:spacing w:line="360" w:lineRule="auto"/>
        <w:ind w:left="0" w:firstLine="284"/>
        <w:rPr>
          <w:rFonts w:ascii="Times New Roman" w:hAnsi="Times New Roman"/>
          <w:b/>
          <w:szCs w:val="24"/>
        </w:rPr>
      </w:pPr>
      <w:r>
        <w:rPr>
          <w:rFonts w:ascii="Times New Roman" w:hAnsi="Times New Roman"/>
          <w:szCs w:val="24"/>
        </w:rPr>
        <w:t>Bölgemizde</w:t>
      </w:r>
      <w:r w:rsidRPr="008A4622">
        <w:rPr>
          <w:rFonts w:ascii="Times New Roman" w:hAnsi="Times New Roman"/>
          <w:szCs w:val="24"/>
        </w:rPr>
        <w:t xml:space="preserve"> genellikle süt inekçiliği, besi sığırcılığı, koyun-keçi yetiştiriciliği ve yumurta tavukçuluğu yaygın olarak yapılmakta fakat rahvan atı yetiştiriciliği, manda yetiştiriciliği ve kanatlı eti üretimi gibi diğer hayvancılık faaliyetleri ise sınırlı olarak yapılmakta veya hiç yapılmamaktadır. Bahsi geçen alternatif hayvancılık faaliyetlerinin sınırlı yapılması veya yapılamamasına yönelik sorunların tespiti ve bu sorunlara yönelik çözümlerin geliştirilmesi ile bu tür hayvancılık faaliyetleri etkin ve verimli bir şekilde yapılabilecektir. </w:t>
      </w:r>
    </w:p>
    <w:p w:rsidR="007957E6" w:rsidRPr="008A4622" w:rsidRDefault="007957E6" w:rsidP="007957E6">
      <w:pPr>
        <w:pStyle w:val="Default"/>
        <w:spacing w:line="360" w:lineRule="auto"/>
        <w:ind w:firstLine="284"/>
        <w:jc w:val="both"/>
        <w:rPr>
          <w:rFonts w:ascii="Times New Roman" w:hAnsi="Times New Roman" w:cs="Times New Roman"/>
          <w:color w:val="auto"/>
        </w:rPr>
      </w:pPr>
      <w:r w:rsidRPr="008A4622">
        <w:rPr>
          <w:rFonts w:ascii="Times New Roman" w:hAnsi="Times New Roman" w:cs="Times New Roman"/>
          <w:color w:val="auto"/>
        </w:rPr>
        <w:t xml:space="preserve">Bölge atçılığının geliştirilmesi özellikle kültürümüzün bir parçası olan rahvan atlarının yetiştirilmesi ve rahvan atçılığının geliştirilmesi açısından yerel ve bölgesel atçılığın gelişmesine katkı sağlayacaktır. Bu amaçla damızlık rahvan atı yetiştirilmesine destek verilmesi önem arz etmektedir. Rahvan atı yetiştiriciliği dışında son yıllarda Dünya'da ve Ülkemizde popüler hale gelen ve özellikle zihinsel ve bedensel engelli çocukların tedavisinde </w:t>
      </w:r>
      <w:r w:rsidRPr="008A4622">
        <w:rPr>
          <w:rFonts w:ascii="Times New Roman" w:hAnsi="Times New Roman" w:cs="Times New Roman"/>
          <w:color w:val="auto"/>
        </w:rPr>
        <w:lastRenderedPageBreak/>
        <w:t xml:space="preserve">kullanılan midilli atı yetiştiriciliğine destek verilmesinde özel </w:t>
      </w:r>
      <w:proofErr w:type="gramStart"/>
      <w:r w:rsidRPr="008A4622">
        <w:rPr>
          <w:rFonts w:ascii="Times New Roman" w:hAnsi="Times New Roman" w:cs="Times New Roman"/>
          <w:color w:val="auto"/>
        </w:rPr>
        <w:t>rehabilitasyon</w:t>
      </w:r>
      <w:proofErr w:type="gramEnd"/>
      <w:r w:rsidRPr="008A4622">
        <w:rPr>
          <w:rFonts w:ascii="Times New Roman" w:hAnsi="Times New Roman" w:cs="Times New Roman"/>
          <w:color w:val="auto"/>
        </w:rPr>
        <w:t xml:space="preserve"> merkezlerinin midilli atı ihtiyaçlarının karşılanmasına olanak sağlayacaktır.</w:t>
      </w:r>
    </w:p>
    <w:p w:rsidR="007957E6" w:rsidRPr="008A4622" w:rsidRDefault="007957E6" w:rsidP="007957E6">
      <w:pPr>
        <w:pStyle w:val="ListeParagraf1"/>
        <w:spacing w:after="240" w:line="360" w:lineRule="auto"/>
        <w:ind w:left="0" w:firstLine="284"/>
        <w:jc w:val="both"/>
        <w:rPr>
          <w:rFonts w:cs="Times New Roman"/>
        </w:rPr>
      </w:pPr>
      <w:r w:rsidRPr="008A4622">
        <w:rPr>
          <w:rFonts w:cs="Times New Roman"/>
        </w:rPr>
        <w:t>Alternatif hayvancılık faaliyetleri içerisinde değerlendirilebilecek et ve süt verimi yönünden önem taşıyan, kalitesiz yemleri değerlendirebilme, sütünün protein, mineral, vitamin ve yağ yönünden diğer sütlerden daha fazla olması, manda sütü ürünlerinin de diğer süt ürünlerine göre besinsel yönden avantaj sağlaması nedeniyle manda yetiştiriciliği önem arz etmektedir. Bu amaçla mandanın ihtiyaç duyduğu koşulları sağlayabilecek modern manda çitliklerinin kurulması, manda ve süt ürünlerinin üretiminin desteklenmesi ve yetiştiricilerin bilinçlendirilmesi gerekmektedir.</w:t>
      </w:r>
    </w:p>
    <w:p w:rsidR="007957E6" w:rsidRPr="00235FD8" w:rsidRDefault="007957E6" w:rsidP="007957E6">
      <w:pPr>
        <w:pStyle w:val="ListeParagraf"/>
        <w:spacing w:line="360" w:lineRule="auto"/>
        <w:ind w:left="0" w:firstLine="284"/>
        <w:rPr>
          <w:rFonts w:ascii="Times New Roman" w:hAnsi="Times New Roman"/>
          <w:b/>
          <w:szCs w:val="24"/>
        </w:rPr>
      </w:pPr>
      <w:r w:rsidRPr="008A4622">
        <w:rPr>
          <w:rFonts w:ascii="Times New Roman" w:hAnsi="Times New Roman"/>
          <w:b/>
          <w:szCs w:val="24"/>
        </w:rPr>
        <w:t>Strateji 5. Destek ve Teşvik Sistemlerinin Etkinliği Ar</w:t>
      </w:r>
      <w:r>
        <w:rPr>
          <w:rFonts w:ascii="Times New Roman" w:hAnsi="Times New Roman"/>
          <w:b/>
          <w:szCs w:val="24"/>
        </w:rPr>
        <w:t>t</w:t>
      </w:r>
      <w:r w:rsidRPr="008A4622">
        <w:rPr>
          <w:rFonts w:ascii="Times New Roman" w:hAnsi="Times New Roman"/>
          <w:b/>
          <w:szCs w:val="24"/>
        </w:rPr>
        <w:t>tı</w:t>
      </w:r>
      <w:r>
        <w:rPr>
          <w:rFonts w:ascii="Times New Roman" w:hAnsi="Times New Roman"/>
          <w:b/>
          <w:szCs w:val="24"/>
        </w:rPr>
        <w:t>rı</w:t>
      </w:r>
      <w:r w:rsidRPr="008A4622">
        <w:rPr>
          <w:rFonts w:ascii="Times New Roman" w:hAnsi="Times New Roman"/>
          <w:b/>
          <w:szCs w:val="24"/>
        </w:rPr>
        <w:t xml:space="preserve">larak Güçlendirilecek  </w:t>
      </w:r>
    </w:p>
    <w:p w:rsidR="007957E6" w:rsidRPr="008A4622" w:rsidRDefault="007957E6" w:rsidP="007957E6">
      <w:pPr>
        <w:pStyle w:val="ListeParagraf"/>
        <w:spacing w:line="360" w:lineRule="auto"/>
        <w:ind w:left="0" w:firstLine="284"/>
        <w:rPr>
          <w:rFonts w:ascii="Times New Roman" w:hAnsi="Times New Roman"/>
          <w:strike/>
          <w:szCs w:val="24"/>
        </w:rPr>
      </w:pPr>
      <w:r w:rsidRPr="008A4622">
        <w:rPr>
          <w:rFonts w:ascii="Times New Roman" w:hAnsi="Times New Roman"/>
          <w:szCs w:val="24"/>
        </w:rPr>
        <w:t xml:space="preserve">Kesif yem fiyatlarının ülkemizde pahalı olduğu yıllardır dillendirilen bir konudur. Türkiye'de süt maliyetini artıran en önemli unsurlardan biri karma yem girdisinin pahalı olmasıdır. Süt sığırcılığında karlılığın temel koşullarından biri bir litre süt ile bir buçuk kilogram karma yem alabilmektir. Süt fiyatı mutlaka bu düzeyi koruyacak şekilde ve gerektiğinde devletin sübvansiyonlarıyla desteklenerek düzenlenmelidir. Fiyat istikrarının sağlanması üreticinin önünü görebilmesi için de çok önemlidir. Girdi ile ürün fiyatlarında istikrar sağlandığında üretim ve tüketim hedefleri belli olan bir hayvancılığın karlılık ve sürdürülebilirlik şansı artacaktır.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Et üretiminin lokomotifi olan </w:t>
      </w:r>
      <w:r w:rsidRPr="008A4622">
        <w:rPr>
          <w:rFonts w:ascii="Times New Roman" w:hAnsi="Times New Roman"/>
          <w:bCs/>
          <w:szCs w:val="24"/>
        </w:rPr>
        <w:t>süt üretiminin sürekliliği açısından üreticilerden çiğ süt alım güvencesi sağlanması</w:t>
      </w:r>
      <w:r w:rsidRPr="008A4622">
        <w:rPr>
          <w:rFonts w:ascii="Times New Roman" w:hAnsi="Times New Roman"/>
          <w:szCs w:val="24"/>
        </w:rPr>
        <w:t xml:space="preserve"> </w:t>
      </w:r>
      <w:r w:rsidRPr="008A4622">
        <w:rPr>
          <w:rFonts w:ascii="Times New Roman" w:hAnsi="Times New Roman"/>
          <w:bCs/>
          <w:szCs w:val="24"/>
        </w:rPr>
        <w:t>için çalışılmaların süt fiyatlarında üreticiyi tatmin edecek fiyatın yakalanmasına kadar sürdürülmesi gerekmektedir</w:t>
      </w:r>
      <w:r w:rsidRPr="008A4622">
        <w:rPr>
          <w:rFonts w:ascii="Times New Roman" w:hAnsi="Times New Roman"/>
          <w:szCs w:val="24"/>
        </w:rPr>
        <w:t>. Buna ilave olarak süt tüketimini artırmak için kampanyaları</w:t>
      </w:r>
      <w:r>
        <w:rPr>
          <w:rFonts w:ascii="Times New Roman" w:hAnsi="Times New Roman"/>
          <w:szCs w:val="24"/>
        </w:rPr>
        <w:t>n teşvik edilmelidir.</w:t>
      </w:r>
    </w:p>
    <w:p w:rsidR="007957E6" w:rsidRPr="008A4622"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9"/>
        </w:numPr>
        <w:spacing w:after="200" w:line="360" w:lineRule="auto"/>
        <w:ind w:left="0" w:firstLine="284"/>
        <w:rPr>
          <w:rFonts w:ascii="Times New Roman" w:hAnsi="Times New Roman"/>
          <w:b/>
          <w:szCs w:val="24"/>
        </w:rPr>
      </w:pPr>
      <w:r w:rsidRPr="008A4622">
        <w:rPr>
          <w:rFonts w:ascii="Times New Roman" w:hAnsi="Times New Roman"/>
          <w:b/>
          <w:szCs w:val="24"/>
        </w:rPr>
        <w:t>HAYVANSAL ÜRETİMDE ALT YAPI EKSİKLERİNİN TAMAMLANMASI</w:t>
      </w:r>
    </w:p>
    <w:p w:rsidR="007957E6" w:rsidRPr="008A4622" w:rsidRDefault="007957E6" w:rsidP="007957E6">
      <w:pPr>
        <w:pStyle w:val="ListeParagraf"/>
        <w:spacing w:line="360" w:lineRule="auto"/>
        <w:ind w:left="0" w:firstLine="284"/>
        <w:rPr>
          <w:rFonts w:ascii="Times New Roman" w:hAnsi="Times New Roman"/>
          <w:b/>
          <w:szCs w:val="24"/>
        </w:rPr>
      </w:pPr>
    </w:p>
    <w:p w:rsidR="007957E6" w:rsidRPr="008A4622" w:rsidRDefault="007957E6" w:rsidP="007957E6">
      <w:pPr>
        <w:pStyle w:val="ListeParagraf"/>
        <w:numPr>
          <w:ilvl w:val="0"/>
          <w:numId w:val="37"/>
        </w:numPr>
        <w:spacing w:after="200" w:line="360" w:lineRule="auto"/>
        <w:ind w:left="0" w:firstLine="284"/>
        <w:rPr>
          <w:rFonts w:ascii="Times New Roman" w:hAnsi="Times New Roman"/>
          <w:b/>
          <w:szCs w:val="24"/>
        </w:rPr>
      </w:pPr>
      <w:r w:rsidRPr="008A4622">
        <w:rPr>
          <w:rFonts w:ascii="Times New Roman" w:hAnsi="Times New Roman"/>
          <w:b/>
          <w:szCs w:val="24"/>
        </w:rPr>
        <w:t>Kaliteli süt üretimi, depolanması ve nakliyesi için gerekli şartların eksiksiz oluşturulması</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Kaliteli süt üretiminin sağlanması için sütün hayvandan sağılmadan önce yapılması gerekenler büyük önem taşımaktadır. Süt sağılmadan önce </w:t>
      </w:r>
      <w:proofErr w:type="spellStart"/>
      <w:r w:rsidRPr="008A4622">
        <w:rPr>
          <w:rFonts w:ascii="Times New Roman" w:hAnsi="Times New Roman"/>
          <w:szCs w:val="24"/>
        </w:rPr>
        <w:t>sağımhane</w:t>
      </w:r>
      <w:proofErr w:type="spellEnd"/>
      <w:r w:rsidRPr="008A4622">
        <w:rPr>
          <w:rFonts w:ascii="Times New Roman" w:hAnsi="Times New Roman"/>
          <w:szCs w:val="24"/>
        </w:rPr>
        <w:t xml:space="preserve"> şartlarının iyileştirilmesi gerekir ki bu zaten sütün kalitesini ve </w:t>
      </w:r>
      <w:proofErr w:type="gramStart"/>
      <w:r w:rsidRPr="008A4622">
        <w:rPr>
          <w:rFonts w:ascii="Times New Roman" w:hAnsi="Times New Roman"/>
          <w:szCs w:val="24"/>
        </w:rPr>
        <w:t>hijyenini</w:t>
      </w:r>
      <w:proofErr w:type="gramEnd"/>
      <w:r w:rsidRPr="008A4622">
        <w:rPr>
          <w:rFonts w:ascii="Times New Roman" w:hAnsi="Times New Roman"/>
          <w:szCs w:val="24"/>
        </w:rPr>
        <w:t xml:space="preserve"> etkileyen en önemli unsurdur. </w:t>
      </w:r>
      <w:proofErr w:type="spellStart"/>
      <w:r w:rsidRPr="008A4622">
        <w:rPr>
          <w:rFonts w:ascii="Times New Roman" w:hAnsi="Times New Roman"/>
          <w:szCs w:val="24"/>
        </w:rPr>
        <w:t>Sağımhane</w:t>
      </w:r>
      <w:proofErr w:type="spellEnd"/>
      <w:r w:rsidRPr="008A4622">
        <w:rPr>
          <w:rFonts w:ascii="Times New Roman" w:hAnsi="Times New Roman"/>
          <w:szCs w:val="24"/>
        </w:rPr>
        <w:t xml:space="preserve"> eğer modernize edilirse sağım sırasında oluşacak bulaşmaların önüne geçilecek ve hasta ya da tedavi gören hayvanların sütleri tespit edilerek ayrılabilecektir. Halen bölgede var olan süt hayvanlarının büyük çoğunluğu elle veya seyyar sağım makineleri ile sağılmakta bu </w:t>
      </w:r>
      <w:r w:rsidRPr="008A4622">
        <w:rPr>
          <w:rFonts w:ascii="Times New Roman" w:hAnsi="Times New Roman"/>
          <w:szCs w:val="24"/>
        </w:rPr>
        <w:lastRenderedPageBreak/>
        <w:t>uygulama ise hem hayvan sağlığını hem de insan sağlığını tehdit etmektedir. Bu noktada Konya Valiliği Süt Raporunda Nitelikli İşletmeler” olarak tarif edilen 20 baş ve üzeri sağmal hayvana sahip süt işletmelerinin otomatik sağım sistemi, soğutma tankı kullanmaları sağlanmalıdır. Bununla b</w:t>
      </w:r>
      <w:r>
        <w:rPr>
          <w:rFonts w:ascii="Times New Roman" w:hAnsi="Times New Roman"/>
          <w:szCs w:val="24"/>
        </w:rPr>
        <w:t xml:space="preserve">irlikte yine aynı raporda “ Köy </w:t>
      </w:r>
      <w:proofErr w:type="gramStart"/>
      <w:r w:rsidRPr="008A4622">
        <w:rPr>
          <w:rFonts w:ascii="Times New Roman" w:hAnsi="Times New Roman"/>
          <w:szCs w:val="24"/>
        </w:rPr>
        <w:t>bazlı</w:t>
      </w:r>
      <w:proofErr w:type="gramEnd"/>
      <w:r w:rsidRPr="008A4622">
        <w:rPr>
          <w:rFonts w:ascii="Times New Roman" w:hAnsi="Times New Roman"/>
          <w:szCs w:val="24"/>
        </w:rPr>
        <w:t xml:space="preserve"> işletmeler”</w:t>
      </w:r>
      <w:r>
        <w:rPr>
          <w:rFonts w:ascii="Times New Roman" w:hAnsi="Times New Roman"/>
          <w:szCs w:val="24"/>
        </w:rPr>
        <w:t xml:space="preserve"> </w:t>
      </w:r>
      <w:r w:rsidRPr="008A4622">
        <w:rPr>
          <w:rFonts w:ascii="Times New Roman" w:hAnsi="Times New Roman"/>
          <w:szCs w:val="24"/>
        </w:rPr>
        <w:t xml:space="preserve">olarak tarif edilen yerleşim yerlerinden raporda bulunan şartları taşıyanlarının merkezi sağım ünitesine geçmesi sağlanmalıdır. </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Süt toplama mesafelerinin kısaltılması için süt toplama merkezleri oluşturulmalıdır. Çiğ sütün iyileştirilmesi noktasında kalite kontrol laboratuarları kurularak Ar-</w:t>
      </w:r>
      <w:proofErr w:type="spellStart"/>
      <w:r w:rsidRPr="008A4622">
        <w:rPr>
          <w:rFonts w:ascii="Times New Roman" w:hAnsi="Times New Roman"/>
          <w:szCs w:val="24"/>
        </w:rPr>
        <w:t>Ge</w:t>
      </w:r>
      <w:proofErr w:type="spellEnd"/>
      <w:r w:rsidRPr="008A4622">
        <w:rPr>
          <w:rFonts w:ascii="Times New Roman" w:hAnsi="Times New Roman"/>
          <w:szCs w:val="24"/>
        </w:rPr>
        <w:t xml:space="preserve"> altyapısının da iyileştirilmesi gerekmektedir.  Ayrıca süt kalitesi ve temizliğini korumak amacıyla süt toplama araçlarının soğutma tanklı olarak geliştirilmesi ya da yenilenmesi gerekmektedir.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Bugün tüketici ve tüketiciye hizmet sunarak, ham maddeyi mamul maddeye dönüştüren fabrikalar, daha kaliteli ürün talep etmektedir. Özellikle, insan beslenmesinde ve pazarda ki ürün yelpazesinin genişliği dikkate alınırsa süt, ayrı bir önem arz etmektedir.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Kaliteli süt ve süt ürünleri üretiminde temel koşul hiç kuşkusuz kaliteli çiğ süt kullanılmasıdır. Çiğ süt kalitesinin bozuk olması, ürün kalitesinin düşük olması anlamına gelir. Hatta ileri derecede kalite bozukluğu sütü kullanılmaz hale getirir. Bu nedenle çiğ süt kalitesinin tespiti, süt teknolojisinde önemli bir konudur. Bu amaçla her ülkede yasal düzenlemeler yapılmıştır.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Birçok iç ve dış etkene maruz kalan sütün bileşimi değişebilmektedir. Üretici, standart ve kaliteli ürün elde etmek için kullanacağı sütün kalitesini bilmek zorundadır. Kalitesiz sütten hangi yöntem uygulanırsa uygulansın kaliteli ürün elde etmek olanaksızdır. Bu nedenle üreticiler sütün kalitesine özen göstermek durumundadırlar.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Sağım kurallarına ve sağım </w:t>
      </w:r>
      <w:proofErr w:type="gramStart"/>
      <w:r w:rsidRPr="008A4622">
        <w:rPr>
          <w:rFonts w:ascii="Times New Roman" w:hAnsi="Times New Roman"/>
          <w:szCs w:val="24"/>
        </w:rPr>
        <w:t>hijyenine</w:t>
      </w:r>
      <w:proofErr w:type="gramEnd"/>
      <w:r w:rsidRPr="008A4622">
        <w:rPr>
          <w:rFonts w:ascii="Times New Roman" w:hAnsi="Times New Roman"/>
          <w:szCs w:val="24"/>
        </w:rPr>
        <w:t xml:space="preserve"> dikkat edilmediği takdirde, süt insanlar için bir hastalık kaynağı olabilir. Sadece ineğin memesinin temizliği, sağım </w:t>
      </w:r>
      <w:proofErr w:type="gramStart"/>
      <w:r w:rsidRPr="008A4622">
        <w:rPr>
          <w:rFonts w:ascii="Times New Roman" w:hAnsi="Times New Roman"/>
          <w:szCs w:val="24"/>
        </w:rPr>
        <w:t>hijyeni</w:t>
      </w:r>
      <w:proofErr w:type="gramEnd"/>
      <w:r w:rsidRPr="008A4622">
        <w:rPr>
          <w:rFonts w:ascii="Times New Roman" w:hAnsi="Times New Roman"/>
          <w:szCs w:val="24"/>
        </w:rPr>
        <w:t xml:space="preserve"> demek değildir. Sağım yapılan kovaların temizliği ile sağım makinelerinin temizliği ve sağımcıların sağlıklı olmaları da önemlidir. Sütten insanlara hastalık bulaşmaması için hayvanların yanı sıra bakıcıların ve sağıcılarında sağlıklı olmaları ve kontrollerinin yapılmış olması gerekmektedir.</w:t>
      </w:r>
    </w:p>
    <w:p w:rsidR="007957E6" w:rsidRPr="008A4622"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Özellikle süt üretimde kullanılan alet ve </w:t>
      </w:r>
      <w:proofErr w:type="gramStart"/>
      <w:r w:rsidRPr="008A4622">
        <w:rPr>
          <w:rFonts w:ascii="Times New Roman" w:hAnsi="Times New Roman"/>
          <w:szCs w:val="24"/>
        </w:rPr>
        <w:t>ekipmanların</w:t>
      </w:r>
      <w:proofErr w:type="gramEnd"/>
      <w:r w:rsidRPr="008A4622">
        <w:rPr>
          <w:rFonts w:ascii="Times New Roman" w:hAnsi="Times New Roman"/>
          <w:szCs w:val="24"/>
        </w:rPr>
        <w:t xml:space="preserve"> son durulaması ve suyun süzülmesi işlemlerinin yetersiz yapılması durumunda deterjan ve dezenfektan kalıntılarının süt ürünlerine bulaşma riski söz konusudur. Süt işletmelerinde temizlenmesi gereken yüzey üzerindeki kir tabakasının tipi; temizleme işleminde kullanılacak deterjanların, uygulanacak yöntemin ve </w:t>
      </w:r>
      <w:proofErr w:type="gramStart"/>
      <w:r w:rsidRPr="008A4622">
        <w:rPr>
          <w:rFonts w:ascii="Times New Roman" w:hAnsi="Times New Roman"/>
          <w:szCs w:val="24"/>
        </w:rPr>
        <w:t>konsantrasyonun</w:t>
      </w:r>
      <w:proofErr w:type="gramEnd"/>
      <w:r w:rsidRPr="008A4622">
        <w:rPr>
          <w:rFonts w:ascii="Times New Roman" w:hAnsi="Times New Roman"/>
          <w:szCs w:val="24"/>
        </w:rPr>
        <w:t xml:space="preserve"> seçiminde son derecede önemlidir. Yöntemine uygun olarak yapılmayan temizlik ve dezenfeksiyon işlemleri sonucunda, gözle görülmeyen mikroskobik canlılar, ortamda bulunan yağ, protein gibi besin öğelerini kullanarak hızla çoğalmaya </w:t>
      </w:r>
      <w:r w:rsidRPr="008A4622">
        <w:rPr>
          <w:rFonts w:ascii="Times New Roman" w:hAnsi="Times New Roman"/>
          <w:szCs w:val="24"/>
        </w:rPr>
        <w:lastRenderedPageBreak/>
        <w:t xml:space="preserve">başlarlar. Bu nedenle temizlik işlemleri sadece gözle görülebilen kirlerin ortamdan uzaklaştırılmasına yönelik olmamalı, </w:t>
      </w:r>
      <w:proofErr w:type="spellStart"/>
      <w:r w:rsidRPr="008A4622">
        <w:rPr>
          <w:rFonts w:ascii="Times New Roman" w:hAnsi="Times New Roman"/>
          <w:szCs w:val="24"/>
        </w:rPr>
        <w:t>mikrobiyal</w:t>
      </w:r>
      <w:proofErr w:type="spellEnd"/>
      <w:r w:rsidRPr="008A4622">
        <w:rPr>
          <w:rFonts w:ascii="Times New Roman" w:hAnsi="Times New Roman"/>
          <w:szCs w:val="24"/>
        </w:rPr>
        <w:t xml:space="preserve"> kirlenmeyi ortadan kaldırmak üzere dezenfeksiyon ağırlıklı temizlik yapılmalıdır. </w:t>
      </w:r>
    </w:p>
    <w:p w:rsidR="007957E6"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Genel olarak, süt üretildiği çiftlik koşullarından satışa sunulduğu aşamaya kadar uzun bir zincirin sonunda tüketicinin masasına gelmektedir. Her aşama kalite için kritik bir nokta teşkil etmektedir. Havancılığı gelişmiş ülkelerde, üretimden satışa, her aşamanın detaylı bir şekilde kalite kontrol programları ile denetlenip kayıt altına alınıp tescili piyasada süt satabilmek için temel koşuldur.  Ancak büyük şehirlerde yürütülen çalışma sonuçları piyasada kontrolsüz satılan sokak sütleri halk sağlığını tehlikeye atacak boyutlarda çeşitli katkılar içerebildiğini göstermektedir. </w:t>
      </w:r>
    </w:p>
    <w:p w:rsidR="007957E6" w:rsidRPr="00235FD8"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7"/>
        </w:numPr>
        <w:spacing w:after="200" w:line="360" w:lineRule="auto"/>
        <w:ind w:left="0" w:firstLine="284"/>
        <w:rPr>
          <w:rFonts w:ascii="Times New Roman" w:hAnsi="Times New Roman"/>
          <w:b/>
          <w:szCs w:val="24"/>
        </w:rPr>
      </w:pPr>
      <w:r w:rsidRPr="008A4622">
        <w:rPr>
          <w:rFonts w:ascii="Times New Roman" w:hAnsi="Times New Roman"/>
          <w:b/>
          <w:szCs w:val="24"/>
        </w:rPr>
        <w:t>Küçükbaş organize hayvancılık bölgeleri ve bölge ihtiyacını karşılayacak koç ve teke deposu oluşturulması</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Türkiye’de olduğu gibi Konya ve Karaman ilindeki hayvancılık işletmelerinin küçük ölçekli olması, üreticilerin sosyo-kültürel durumları problemlerinin çözümünde bir takım açmazlarla karşılaşılmasına neden olmaktadır. Özellikle işletmelerin küçük ölçekli olması ve ekonomik anlamda bireysel olmaları sorunların çözümünü zaman</w:t>
      </w:r>
      <w:r>
        <w:rPr>
          <w:rFonts w:ascii="Times New Roman" w:hAnsi="Times New Roman" w:cs="Times New Roman"/>
          <w:szCs w:val="24"/>
        </w:rPr>
        <w:t xml:space="preserve"> </w:t>
      </w:r>
      <w:proofErr w:type="spellStart"/>
      <w:r>
        <w:rPr>
          <w:rFonts w:ascii="Times New Roman" w:hAnsi="Times New Roman" w:cs="Times New Roman"/>
          <w:szCs w:val="24"/>
        </w:rPr>
        <w:t>zaman</w:t>
      </w:r>
      <w:proofErr w:type="spellEnd"/>
      <w:r>
        <w:rPr>
          <w:rFonts w:ascii="Times New Roman" w:hAnsi="Times New Roman" w:cs="Times New Roman"/>
          <w:szCs w:val="24"/>
        </w:rPr>
        <w:t xml:space="preserve"> </w:t>
      </w:r>
      <w:proofErr w:type="gramStart"/>
      <w:r>
        <w:rPr>
          <w:rFonts w:ascii="Times New Roman" w:hAnsi="Times New Roman" w:cs="Times New Roman"/>
          <w:szCs w:val="24"/>
        </w:rPr>
        <w:t>imkansızlaştırmaktadır</w:t>
      </w:r>
      <w:proofErr w:type="gramEnd"/>
      <w:r>
        <w:rPr>
          <w:rFonts w:ascii="Times New Roman" w:hAnsi="Times New Roman" w:cs="Times New Roman"/>
          <w:szCs w:val="24"/>
        </w:rPr>
        <w:t>.</w:t>
      </w:r>
      <w:r w:rsidRPr="008A4622">
        <w:rPr>
          <w:rFonts w:ascii="Times New Roman" w:hAnsi="Times New Roman" w:cs="Times New Roman"/>
          <w:szCs w:val="24"/>
        </w:rPr>
        <w:t xml:space="preserve"> Organize hayvancılık bölgelerinin kurulması bu problemlerin daha kolaylıkla aşılmasına önemli katkılar sağlayabilecektir.</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 xml:space="preserve">Günümüzde her işletmede olduğu gibi hayvancılık işletmeleri de; üretim faktörlerini bilinçli ve sistemli olarak </w:t>
      </w:r>
      <w:proofErr w:type="spellStart"/>
      <w:r w:rsidRPr="008A4622">
        <w:rPr>
          <w:rFonts w:ascii="Times New Roman" w:hAnsi="Times New Roman" w:cs="Times New Roman"/>
          <w:szCs w:val="24"/>
        </w:rPr>
        <w:t>biraraya</w:t>
      </w:r>
      <w:proofErr w:type="spellEnd"/>
      <w:r w:rsidRPr="008A4622">
        <w:rPr>
          <w:rFonts w:ascii="Times New Roman" w:hAnsi="Times New Roman" w:cs="Times New Roman"/>
          <w:szCs w:val="24"/>
        </w:rPr>
        <w:t xml:space="preserve"> getiren, azami kar amacıyla üretim yapan, bu üretim sonucu katma değer yaratan iktisadi ünitelerdir. Organize hayvancılık bölgesi/bölgeleri bu anlayış içinde üretim faaliyetini hedef alan sermaye yoğun, </w:t>
      </w:r>
      <w:proofErr w:type="spellStart"/>
      <w:r w:rsidRPr="008A4622">
        <w:rPr>
          <w:rFonts w:ascii="Times New Roman" w:hAnsi="Times New Roman" w:cs="Times New Roman"/>
          <w:szCs w:val="24"/>
        </w:rPr>
        <w:t>entansif</w:t>
      </w:r>
      <w:proofErr w:type="spellEnd"/>
      <w:r w:rsidRPr="008A4622">
        <w:rPr>
          <w:rFonts w:ascii="Times New Roman" w:hAnsi="Times New Roman" w:cs="Times New Roman"/>
          <w:szCs w:val="24"/>
        </w:rPr>
        <w:t xml:space="preserve"> hayvancılık faaliyetinin sürdürüldüğü işletmelerin </w:t>
      </w:r>
      <w:proofErr w:type="spellStart"/>
      <w:r w:rsidRPr="008A4622">
        <w:rPr>
          <w:rFonts w:ascii="Times New Roman" w:hAnsi="Times New Roman" w:cs="Times New Roman"/>
          <w:szCs w:val="24"/>
        </w:rPr>
        <w:t>biraraya</w:t>
      </w:r>
      <w:proofErr w:type="spellEnd"/>
      <w:r w:rsidRPr="008A4622">
        <w:rPr>
          <w:rFonts w:ascii="Times New Roman" w:hAnsi="Times New Roman" w:cs="Times New Roman"/>
          <w:szCs w:val="24"/>
        </w:rPr>
        <w:t xml:space="preserve"> getirildiği yerleşim bölgeleri olarak planlanmalıdır.</w:t>
      </w:r>
    </w:p>
    <w:p w:rsidR="007957E6"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Organize hayvancılık bölgesi/</w:t>
      </w:r>
      <w:r>
        <w:rPr>
          <w:rFonts w:ascii="Times New Roman" w:hAnsi="Times New Roman" w:cs="Times New Roman"/>
          <w:szCs w:val="24"/>
        </w:rPr>
        <w:t>bölgelerinin kurulması</w:t>
      </w:r>
      <w:r w:rsidRPr="008A4622">
        <w:rPr>
          <w:rFonts w:ascii="Times New Roman" w:hAnsi="Times New Roman" w:cs="Times New Roman"/>
          <w:szCs w:val="24"/>
        </w:rPr>
        <w:t xml:space="preserve"> ekonomik kaynakların daha verimli kullanılmasına olan</w:t>
      </w:r>
      <w:r>
        <w:rPr>
          <w:rFonts w:ascii="Times New Roman" w:hAnsi="Times New Roman" w:cs="Times New Roman"/>
          <w:szCs w:val="24"/>
        </w:rPr>
        <w:t>ak sağlayacak, hayvancılığa dayalı sanayinin</w:t>
      </w:r>
      <w:r w:rsidRPr="008A4622">
        <w:rPr>
          <w:rFonts w:ascii="Times New Roman" w:hAnsi="Times New Roman" w:cs="Times New Roman"/>
          <w:szCs w:val="24"/>
        </w:rPr>
        <w:t xml:space="preserve"> istek</w:t>
      </w:r>
      <w:r>
        <w:rPr>
          <w:rFonts w:ascii="Times New Roman" w:hAnsi="Times New Roman" w:cs="Times New Roman"/>
          <w:szCs w:val="24"/>
        </w:rPr>
        <w:t xml:space="preserve">lerine uygun miktar, kalite ve </w:t>
      </w:r>
      <w:r w:rsidRPr="008A4622">
        <w:rPr>
          <w:rFonts w:ascii="Times New Roman" w:hAnsi="Times New Roman" w:cs="Times New Roman"/>
          <w:szCs w:val="24"/>
        </w:rPr>
        <w:t>standa</w:t>
      </w:r>
      <w:r>
        <w:rPr>
          <w:rFonts w:ascii="Times New Roman" w:hAnsi="Times New Roman" w:cs="Times New Roman"/>
          <w:szCs w:val="24"/>
        </w:rPr>
        <w:t>rtlarda üretimi gerçekleştirmeye katkı sağlayacak, b</w:t>
      </w:r>
      <w:r w:rsidRPr="008A4622">
        <w:rPr>
          <w:rFonts w:ascii="Times New Roman" w:hAnsi="Times New Roman" w:cs="Times New Roman"/>
          <w:szCs w:val="24"/>
        </w:rPr>
        <w:t>esi faaliyetinin tüm yıla yay</w:t>
      </w:r>
      <w:r>
        <w:rPr>
          <w:rFonts w:ascii="Times New Roman" w:hAnsi="Times New Roman" w:cs="Times New Roman"/>
          <w:szCs w:val="24"/>
        </w:rPr>
        <w:t>ılmasını sağlayarak et sanayisinin</w:t>
      </w:r>
      <w:r w:rsidRPr="008A4622">
        <w:rPr>
          <w:rFonts w:ascii="Times New Roman" w:hAnsi="Times New Roman" w:cs="Times New Roman"/>
          <w:szCs w:val="24"/>
        </w:rPr>
        <w:t xml:space="preserve"> devaml</w:t>
      </w:r>
      <w:r>
        <w:rPr>
          <w:rFonts w:ascii="Times New Roman" w:hAnsi="Times New Roman" w:cs="Times New Roman"/>
          <w:szCs w:val="24"/>
        </w:rPr>
        <w:t>ı ve tam kapasitede çalışmasına olanak sağlayacaktır. Ayrıca; h</w:t>
      </w:r>
      <w:r w:rsidRPr="008A4622">
        <w:rPr>
          <w:rFonts w:ascii="Times New Roman" w:hAnsi="Times New Roman" w:cs="Times New Roman"/>
          <w:szCs w:val="24"/>
        </w:rPr>
        <w:t>ayvancılık işletmelerin belirli bir bölgede yoğunlaşması nedeniyle altyapı ve yatır</w:t>
      </w:r>
      <w:r>
        <w:rPr>
          <w:rFonts w:ascii="Times New Roman" w:hAnsi="Times New Roman" w:cs="Times New Roman"/>
          <w:szCs w:val="24"/>
        </w:rPr>
        <w:t>ım maliyetlerini aşağıya çekilmesine, i</w:t>
      </w:r>
      <w:r w:rsidRPr="008A4622">
        <w:rPr>
          <w:rFonts w:ascii="Times New Roman" w:hAnsi="Times New Roman" w:cs="Times New Roman"/>
          <w:szCs w:val="24"/>
        </w:rPr>
        <w:t>şgücü verimliliğin</w:t>
      </w:r>
      <w:r>
        <w:rPr>
          <w:rFonts w:ascii="Times New Roman" w:hAnsi="Times New Roman" w:cs="Times New Roman"/>
          <w:szCs w:val="24"/>
        </w:rPr>
        <w:t xml:space="preserve">in ve bölgesel istihdamın artmasına, </w:t>
      </w:r>
      <w:r w:rsidRPr="008A4622">
        <w:rPr>
          <w:rFonts w:ascii="Times New Roman" w:hAnsi="Times New Roman" w:cs="Times New Roman"/>
          <w:szCs w:val="24"/>
        </w:rPr>
        <w:t>ulusal ve ulusl</w:t>
      </w:r>
      <w:r>
        <w:rPr>
          <w:rFonts w:ascii="Times New Roman" w:hAnsi="Times New Roman" w:cs="Times New Roman"/>
          <w:szCs w:val="24"/>
        </w:rPr>
        <w:t xml:space="preserve">ararası rekabet gücünü yakalanmasına katkı sağlayacaktır. </w:t>
      </w:r>
    </w:p>
    <w:p w:rsidR="007957E6" w:rsidRDefault="007957E6" w:rsidP="007957E6">
      <w:pPr>
        <w:spacing w:after="0" w:line="360" w:lineRule="auto"/>
        <w:ind w:firstLine="284"/>
        <w:rPr>
          <w:rFonts w:ascii="Times New Roman" w:hAnsi="Times New Roman" w:cs="Times New Roman"/>
          <w:szCs w:val="24"/>
        </w:rPr>
      </w:pPr>
      <w:r>
        <w:rPr>
          <w:rFonts w:ascii="Times New Roman" w:hAnsi="Times New Roman" w:cs="Times New Roman"/>
          <w:szCs w:val="24"/>
        </w:rPr>
        <w:lastRenderedPageBreak/>
        <w:t xml:space="preserve"> Organize hayvancılık bölgeleri, b</w:t>
      </w:r>
      <w:r w:rsidRPr="008A4622">
        <w:rPr>
          <w:rFonts w:ascii="Times New Roman" w:hAnsi="Times New Roman" w:cs="Times New Roman"/>
          <w:szCs w:val="24"/>
        </w:rPr>
        <w:t>ölgesel yem kaynaklarını değerlendirmek ve yem bitkileri tarımını geliştirerek, sektörler arası etkileşimi ( içsel ve dışsal ekonomi )  artırmak suretiyle sektörler ve bölgeler ar</w:t>
      </w:r>
      <w:r>
        <w:rPr>
          <w:rFonts w:ascii="Times New Roman" w:hAnsi="Times New Roman" w:cs="Times New Roman"/>
          <w:szCs w:val="24"/>
        </w:rPr>
        <w:t>ası dengeli kalkınmanın sağlanmasında önem arz etmektedir. Ayrıca; h</w:t>
      </w:r>
      <w:r w:rsidRPr="008A4622">
        <w:rPr>
          <w:rFonts w:ascii="Times New Roman" w:hAnsi="Times New Roman" w:cs="Times New Roman"/>
          <w:szCs w:val="24"/>
        </w:rPr>
        <w:t>ayvancılık sektöründe teknik ve teknolojik yeniliklerin yayılmasına doğrudan ve d</w:t>
      </w:r>
      <w:r>
        <w:rPr>
          <w:rFonts w:ascii="Times New Roman" w:hAnsi="Times New Roman" w:cs="Times New Roman"/>
          <w:szCs w:val="24"/>
        </w:rPr>
        <w:t>olaylı olarak katkıda bulunacaktır.</w:t>
      </w:r>
    </w:p>
    <w:p w:rsidR="007957E6"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Tüm bu ve benzeri sebeplerle organize hayvancılık bölgelerinin kurulmasına yönelik projenin hayata geçirilmesinin çok yönlü sosyal ve ekonomik yararları bulunmaktadır.</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 xml:space="preserve">Ancak;  amaçlanan Organize Hayvancılık Bölgesi/Bölgelerinin kurulmasında üretim modeli, işletme büyüklükleri, coğrafi bölgeler ve çevresel etkiler ayrıca ve daha detaylı olarak değerlendirilmelidir. Organize hayvancılık bölgesi/bölgelerinin kurulmasında mevcut üreticiler uygulamanın kendilerine sağlayacağı faydalar hakkında bilgilendirilmelidirler. Organize hayvancılık bölgeleri kurulurken belirlenen alan/alanlar içerisindeki mevcut durum belirlenmeli ve buna göre kaynak kullanımında etkinliğin ve israfın engellenmesi sağlanmalıdır. </w:t>
      </w:r>
    </w:p>
    <w:p w:rsidR="007957E6" w:rsidRPr="008A4622" w:rsidRDefault="007957E6" w:rsidP="007957E6">
      <w:pPr>
        <w:spacing w:after="0" w:line="360" w:lineRule="auto"/>
        <w:rPr>
          <w:rFonts w:ascii="Times New Roman" w:hAnsi="Times New Roman" w:cs="Times New Roman"/>
          <w:szCs w:val="24"/>
        </w:rPr>
      </w:pPr>
      <w:r w:rsidRPr="008A4622">
        <w:rPr>
          <w:rFonts w:ascii="Times New Roman" w:hAnsi="Times New Roman" w:cs="Times New Roman"/>
          <w:szCs w:val="24"/>
        </w:rPr>
        <w:tab/>
      </w:r>
    </w:p>
    <w:p w:rsidR="007957E6" w:rsidRPr="008A4622" w:rsidRDefault="007957E6" w:rsidP="007957E6">
      <w:pPr>
        <w:pStyle w:val="ListeParagraf"/>
        <w:numPr>
          <w:ilvl w:val="0"/>
          <w:numId w:val="37"/>
        </w:numPr>
        <w:spacing w:after="200" w:line="360" w:lineRule="auto"/>
        <w:ind w:left="0" w:firstLine="284"/>
        <w:rPr>
          <w:rFonts w:ascii="Times New Roman" w:hAnsi="Times New Roman"/>
          <w:b/>
          <w:szCs w:val="24"/>
        </w:rPr>
      </w:pPr>
      <w:r w:rsidRPr="008A4622">
        <w:rPr>
          <w:rFonts w:ascii="Times New Roman" w:hAnsi="Times New Roman"/>
          <w:b/>
          <w:szCs w:val="24"/>
        </w:rPr>
        <w:t xml:space="preserve">Hayvansal üretim yapan işletmelerin mevcut yapıları iyileştirilecek </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Hayvancılıkta üretimin verimliliğini artırmak için hayvanların genetik olarak yüksek verim düzeyine sahip olmasının yanında, hayvanın sahip olduğu genetik potansiyelin verime dönüşmesine imkân sağlayacak özellikte çevreye de sahip olunması gerekmektedir. Kısacası, hayvancılıkta verimi artırmak için yüksek verimli hayvanların uygun çevre koşullarında barındırılması şarttır.</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 xml:space="preserve">Bölgedeki koşullara bakıldığında hayvan barınakları konusunda ciddi sorunlar olduğu görülmektedir. Çoğu barınakta yem deposu ve gübrelik olanakları bulunmamakta, hayvanların temiz hava, sıcaklık ve nem gibi çevre isteklerinin en iyi biçimde karşılanmasına dikkat edilmemekte, sağım, gübre temizliği ve yemleme gibi bakım işlerine yönelik uygun bir ortam bulunmamaktadır. Barınaklarda hayvan başına en az 3 m² alan olması gerekirken, bölgedeki barınakların çoğunda bu alan daha azdır. Hayvanların yaşlarına, gebe, buzağı veya hasta olmalarına göre ayrı yerlerde tutulmaları gerekirken bu ayrım yapılmamaktadır. </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 xml:space="preserve">Bölgedeki hayvan barınaklarını ilkel, fenni ve modern olmak üzere 3 grupta toplamak mümkündür. İlkel hayvan barınakları; büyüklükleri, </w:t>
      </w:r>
      <w:proofErr w:type="gramStart"/>
      <w:r w:rsidRPr="008A4622">
        <w:rPr>
          <w:rFonts w:ascii="Times New Roman" w:hAnsi="Times New Roman" w:cs="Times New Roman"/>
          <w:szCs w:val="24"/>
        </w:rPr>
        <w:t>hijyen</w:t>
      </w:r>
      <w:proofErr w:type="gramEnd"/>
      <w:r w:rsidRPr="008A4622">
        <w:rPr>
          <w:rFonts w:ascii="Times New Roman" w:hAnsi="Times New Roman" w:cs="Times New Roman"/>
          <w:szCs w:val="24"/>
        </w:rPr>
        <w:t xml:space="preserve"> koşulları, ışıklandırma olanakları, besleme, sulama gibi konularda hiçbir uygun şartı taşımayan hayvan ahırlarıdır. Fenni barınaklar ise kapalı nitelikte, ışıklandırma, havalandırma ve </w:t>
      </w:r>
      <w:proofErr w:type="gramStart"/>
      <w:r w:rsidRPr="008A4622">
        <w:rPr>
          <w:rFonts w:ascii="Times New Roman" w:hAnsi="Times New Roman" w:cs="Times New Roman"/>
          <w:szCs w:val="24"/>
        </w:rPr>
        <w:t>hijyen</w:t>
      </w:r>
      <w:proofErr w:type="gramEnd"/>
      <w:r w:rsidRPr="008A4622">
        <w:rPr>
          <w:rFonts w:ascii="Times New Roman" w:hAnsi="Times New Roman" w:cs="Times New Roman"/>
          <w:szCs w:val="24"/>
        </w:rPr>
        <w:t xml:space="preserve"> açısından olumlu özelliklere sahip, yeterli büyüklükte barınaklardır. Ancak bu barınaklar; hayvan gübrelerinin </w:t>
      </w:r>
      <w:r w:rsidRPr="008A4622">
        <w:rPr>
          <w:rFonts w:ascii="Times New Roman" w:hAnsi="Times New Roman" w:cs="Times New Roman"/>
          <w:szCs w:val="24"/>
        </w:rPr>
        <w:lastRenderedPageBreak/>
        <w:t>temizlenmesi, hayvanların beslenme ve sulanmasında mekanik yöntem ve araçların kullanıldığı, hayvanların bölmelerle ayrılmasına rağmen aynı ortamda tutulduğu ahırlardır. Modern barınaklar ise yarı açık ve kapalı nitelikte, teknoloji kullanımının yoğun olduğu, planlanmış işlevlere sahip olan bölme ve kısımların bulunduğu, hayvan et ve süt verimini en üst düzeye çıkaracak koşullara sahiptir. Bölgede fenni nitelikte ahırlar yaygınlık kazanıyor olmakla birlikte modern ahırların mevcudiyeti son derece azdır. Modern ahırların türü ve niteliği yapılacak hayvancılık faaliyetine bağlı olarak da önem taşımaktadır. Besi hayvancılığı ile süt hayvancılığına yönelik hayvan barınak türlerinin farklı şekilde tasarlanması gerekmektedir.</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Sonuç olarak, bölgede hayvan barınaklarının önemli bir kısmı, hem et ve süt verimini düşürecek hem de hayvan ve insan sağlığını tehdit edecek nitelikte gelişmemiş yapılardır. Bazı barınaklar evler ile bitişik şekildedir. İlkel ahırların zararlarından korunmak için yetiştiricilerin bilinçlendirilmesi ve modern ahır yapımına sağlanan desteklerin arttırılarak devam etmesi gerekmektedir.</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Büyükbaş ve küçükbaş hayvancılıkta et ve süt üretimini olumlu yönde etkileyecek ve sağlıklı hayvansal gıda üretimi için işletmelerin yemleme sistemleri (Yem vagonları, bireysel otomatik yemleme vb), hayvan temizliğini ve refahını sağlayacak olan hayvan gübrelerinin etkin bir şekilde temizlenmesine olanak sağlayan gübre sıyırıcılar, hayvan altlık ve yataklıkları, fırça ve havalandırıcılar gibi</w:t>
      </w:r>
      <w:r>
        <w:rPr>
          <w:rFonts w:ascii="Times New Roman" w:hAnsi="Times New Roman" w:cs="Times New Roman"/>
          <w:szCs w:val="24"/>
        </w:rPr>
        <w:t xml:space="preserve"> </w:t>
      </w:r>
      <w:proofErr w:type="gramStart"/>
      <w:r>
        <w:rPr>
          <w:rFonts w:ascii="Times New Roman" w:hAnsi="Times New Roman" w:cs="Times New Roman"/>
          <w:szCs w:val="24"/>
        </w:rPr>
        <w:t>ekipmanların</w:t>
      </w:r>
      <w:proofErr w:type="gramEnd"/>
      <w:r>
        <w:rPr>
          <w:rFonts w:ascii="Times New Roman" w:hAnsi="Times New Roman" w:cs="Times New Roman"/>
          <w:szCs w:val="24"/>
        </w:rPr>
        <w:t xml:space="preserve"> kullanılmasına ve</w:t>
      </w:r>
      <w:r w:rsidRPr="008A4622">
        <w:rPr>
          <w:rFonts w:ascii="Times New Roman" w:hAnsi="Times New Roman" w:cs="Times New Roman"/>
          <w:szCs w:val="24"/>
        </w:rPr>
        <w:t xml:space="preserve"> modernize edilmesine ihtiyaç duyulmaktadır.</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 xml:space="preserve">Konya bölgesinde bulunan yumurta ve et tipi tavukçuluk işletmelerinde kullanılan kümesler ve sistemleri büyükbaş hayvancılığa göre daha modern sistemlerdir. Fakat bu işletmelerin de temiz ve sağlıklı yumurta ve et üretimi için otomatik yumurta toplama, yemleme ve gübrenin temizlenmesi gibi konularda gelişmiş sistemler kullanmaya ihtiyaçları vardır.  </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Sonuç olarak, bölgede hayvan barınaklarının önemli bir kısmı, et, süt ve yumurta verimini düşürecek hem de hayvan ve insan sağlığını tehdit edecek nitelikte gelişmemiş yapılardır. Bu nedenle işletme sahiplerinin bilinçlendirilmesi ve modern ahır ve kümes yapımına sağlanan desteklerin arttırılarak devam edilmesi gerekmektedir.</w:t>
      </w:r>
    </w:p>
    <w:p w:rsidR="007957E6" w:rsidRPr="008A4622" w:rsidRDefault="007957E6" w:rsidP="007957E6">
      <w:pPr>
        <w:spacing w:line="360" w:lineRule="auto"/>
        <w:ind w:firstLine="284"/>
        <w:rPr>
          <w:rFonts w:ascii="Times New Roman" w:hAnsi="Times New Roman" w:cs="Times New Roman"/>
          <w:szCs w:val="24"/>
        </w:rPr>
      </w:pPr>
    </w:p>
    <w:p w:rsidR="007957E6" w:rsidRDefault="007957E6" w:rsidP="007957E6">
      <w:pPr>
        <w:pStyle w:val="ListeParagraf"/>
        <w:numPr>
          <w:ilvl w:val="0"/>
          <w:numId w:val="39"/>
        </w:numPr>
        <w:spacing w:after="200" w:line="360" w:lineRule="auto"/>
        <w:ind w:left="0" w:firstLine="284"/>
        <w:rPr>
          <w:rFonts w:ascii="Times New Roman" w:hAnsi="Times New Roman"/>
          <w:b/>
          <w:szCs w:val="24"/>
        </w:rPr>
      </w:pPr>
      <w:r w:rsidRPr="008A4622">
        <w:rPr>
          <w:rFonts w:ascii="Times New Roman" w:hAnsi="Times New Roman"/>
          <w:b/>
          <w:szCs w:val="24"/>
        </w:rPr>
        <w:t>HAYVAN SAĞLIĞI VE REFAHININ KORUNMASI</w:t>
      </w:r>
    </w:p>
    <w:p w:rsidR="007957E6" w:rsidRPr="00C6282E" w:rsidRDefault="007957E6" w:rsidP="007957E6">
      <w:pPr>
        <w:pStyle w:val="ListeParagraf"/>
        <w:spacing w:line="360" w:lineRule="auto"/>
        <w:ind w:left="284"/>
        <w:rPr>
          <w:rFonts w:ascii="Times New Roman" w:hAnsi="Times New Roman"/>
          <w:b/>
          <w:szCs w:val="24"/>
        </w:rPr>
      </w:pPr>
    </w:p>
    <w:p w:rsidR="007957E6" w:rsidRPr="008A4622" w:rsidRDefault="007957E6" w:rsidP="007957E6">
      <w:pPr>
        <w:pStyle w:val="ListeParagraf"/>
        <w:numPr>
          <w:ilvl w:val="0"/>
          <w:numId w:val="38"/>
        </w:numPr>
        <w:spacing w:after="200" w:line="360" w:lineRule="auto"/>
        <w:ind w:left="0" w:firstLine="284"/>
        <w:rPr>
          <w:rFonts w:ascii="Times New Roman" w:hAnsi="Times New Roman"/>
          <w:b/>
          <w:szCs w:val="24"/>
        </w:rPr>
      </w:pPr>
      <w:r w:rsidRPr="008A4622">
        <w:rPr>
          <w:rFonts w:ascii="Times New Roman" w:hAnsi="Times New Roman"/>
          <w:b/>
          <w:szCs w:val="24"/>
        </w:rPr>
        <w:lastRenderedPageBreak/>
        <w:t>Koruyucu hekimliğin uygulanabilir hale getirilmesi, sürü yönetimi ve sağlığı programları uygulanacak ve sürdürülebilirliği sağlanacak</w:t>
      </w:r>
    </w:p>
    <w:p w:rsidR="007957E6" w:rsidRDefault="007957E6" w:rsidP="007957E6">
      <w:pPr>
        <w:pStyle w:val="ListeParagraf"/>
        <w:autoSpaceDE w:val="0"/>
        <w:autoSpaceDN w:val="0"/>
        <w:adjustRightInd w:val="0"/>
        <w:spacing w:after="0" w:line="360" w:lineRule="auto"/>
        <w:ind w:left="0" w:firstLine="284"/>
        <w:rPr>
          <w:rFonts w:ascii="Times New Roman" w:eastAsia="Times New Roman" w:hAnsi="Times New Roman"/>
          <w:szCs w:val="24"/>
          <w:lang w:eastAsia="tr-TR"/>
        </w:rPr>
      </w:pPr>
      <w:r w:rsidRPr="008A4622">
        <w:rPr>
          <w:rFonts w:ascii="Times New Roman" w:eastAsia="Times New Roman" w:hAnsi="Times New Roman"/>
          <w:szCs w:val="24"/>
          <w:lang w:eastAsia="tr-TR"/>
        </w:rPr>
        <w:t xml:space="preserve">Bir hayvancılık işletmesi </w:t>
      </w:r>
      <w:proofErr w:type="gramStart"/>
      <w:r w:rsidRPr="008A4622">
        <w:rPr>
          <w:rFonts w:ascii="Times New Roman" w:eastAsia="Times New Roman" w:hAnsi="Times New Roman"/>
          <w:szCs w:val="24"/>
          <w:lang w:eastAsia="tr-TR"/>
        </w:rPr>
        <w:t>kompleks</w:t>
      </w:r>
      <w:proofErr w:type="gramEnd"/>
      <w:r w:rsidRPr="008A4622">
        <w:rPr>
          <w:rFonts w:ascii="Times New Roman" w:eastAsia="Times New Roman" w:hAnsi="Times New Roman"/>
          <w:szCs w:val="24"/>
          <w:lang w:eastAsia="tr-TR"/>
        </w:rPr>
        <w:t xml:space="preserve"> bir yapıya sahiptir ve hedeflenen üretimi yapabilmesi bu kompleks yapı içerisindeki tüm unsurların uyumlu çalışılması ile olur. İşletme yöneticisi her gün, hayvan sağlığından personel yönetimine, finansal konulardan tedariklere kadar pek çok konuda karar vermek zorundadır. Sürü sağlığının tüm dünya da genel kabul görmüş amacı, hayvanlara </w:t>
      </w:r>
      <w:proofErr w:type="gramStart"/>
      <w:r w:rsidRPr="008A4622">
        <w:rPr>
          <w:rFonts w:ascii="Times New Roman" w:eastAsia="Times New Roman" w:hAnsi="Times New Roman"/>
          <w:szCs w:val="24"/>
          <w:lang w:eastAsia="tr-TR"/>
        </w:rPr>
        <w:t>optimum</w:t>
      </w:r>
      <w:proofErr w:type="gramEnd"/>
      <w:r w:rsidRPr="008A4622">
        <w:rPr>
          <w:rFonts w:ascii="Times New Roman" w:eastAsia="Times New Roman" w:hAnsi="Times New Roman"/>
          <w:szCs w:val="24"/>
          <w:lang w:eastAsia="tr-TR"/>
        </w:rPr>
        <w:t xml:space="preserve"> bakım ve refah koşulları sağlayarak, hastalıklar ve yönetime bağlı kayıpların önüne geçmektir. Sürü sağlığında temel nokta, gerek işletmecileri gerekse çalışanları bu konuda ikna etmektir ki, bu da güçlü bir iletişim ve pazarlama yeteneğine sahip olmaktan geçer.</w:t>
      </w:r>
    </w:p>
    <w:p w:rsidR="007957E6" w:rsidRDefault="007957E6" w:rsidP="007957E6">
      <w:pPr>
        <w:pStyle w:val="ListeParagraf"/>
        <w:autoSpaceDE w:val="0"/>
        <w:autoSpaceDN w:val="0"/>
        <w:adjustRightInd w:val="0"/>
        <w:spacing w:after="0" w:line="360" w:lineRule="auto"/>
        <w:ind w:left="0" w:firstLine="284"/>
        <w:rPr>
          <w:rFonts w:ascii="Times New Roman" w:eastAsia="Times New Roman" w:hAnsi="Times New Roman"/>
          <w:szCs w:val="24"/>
          <w:lang w:eastAsia="tr-TR"/>
        </w:rPr>
      </w:pPr>
      <w:r w:rsidRPr="008A4622">
        <w:rPr>
          <w:rFonts w:ascii="Times New Roman" w:eastAsia="Times New Roman" w:hAnsi="Times New Roman"/>
          <w:szCs w:val="24"/>
          <w:lang w:eastAsia="tr-TR"/>
        </w:rPr>
        <w:t>Hayvancılık işletmelerinde sürü sağlığı ve işletme takib</w:t>
      </w:r>
      <w:r>
        <w:rPr>
          <w:rFonts w:ascii="Times New Roman" w:eastAsia="Times New Roman" w:hAnsi="Times New Roman"/>
          <w:szCs w:val="24"/>
          <w:lang w:eastAsia="tr-TR"/>
        </w:rPr>
        <w:t>i</w:t>
      </w:r>
      <w:r w:rsidRPr="008A4622">
        <w:rPr>
          <w:rFonts w:ascii="Times New Roman" w:eastAsia="Times New Roman" w:hAnsi="Times New Roman"/>
          <w:szCs w:val="24"/>
          <w:lang w:eastAsia="tr-TR"/>
        </w:rPr>
        <w:t>nin günümüz teknolojik ve anlayışına göre düzenlenmesine yönelik adımlar atılmalıdır. Bu amaçla ilk başlangıçta üretici ve yetiştiricilere bu anlayışın neden gerekli olduğu anlatılmalıdır. Bu amaçla pratik olarak uygulanabilir,</w:t>
      </w:r>
      <w:r>
        <w:rPr>
          <w:rFonts w:ascii="Times New Roman" w:eastAsia="Times New Roman" w:hAnsi="Times New Roman"/>
          <w:szCs w:val="24"/>
          <w:lang w:eastAsia="tr-TR"/>
        </w:rPr>
        <w:t xml:space="preserve"> basit</w:t>
      </w:r>
      <w:r w:rsidRPr="008A4622">
        <w:rPr>
          <w:rFonts w:ascii="Times New Roman" w:eastAsia="Times New Roman" w:hAnsi="Times New Roman"/>
          <w:szCs w:val="24"/>
          <w:lang w:eastAsia="tr-TR"/>
        </w:rPr>
        <w:t xml:space="preserve"> ihtiyaçları karşılayac</w:t>
      </w:r>
      <w:r>
        <w:rPr>
          <w:rFonts w:ascii="Times New Roman" w:eastAsia="Times New Roman" w:hAnsi="Times New Roman"/>
          <w:szCs w:val="24"/>
          <w:lang w:eastAsia="tr-TR"/>
        </w:rPr>
        <w:t>a</w:t>
      </w:r>
      <w:r w:rsidRPr="008A4622">
        <w:rPr>
          <w:rFonts w:ascii="Times New Roman" w:eastAsia="Times New Roman" w:hAnsi="Times New Roman"/>
          <w:szCs w:val="24"/>
          <w:lang w:eastAsia="tr-TR"/>
        </w:rPr>
        <w:t>k ve işletmelere aktif katkı sağlayacak kayıt sistemi oluşturulmalıdır.</w:t>
      </w:r>
    </w:p>
    <w:p w:rsidR="007957E6" w:rsidRDefault="007957E6" w:rsidP="007957E6">
      <w:pPr>
        <w:pStyle w:val="ListeParagraf"/>
        <w:autoSpaceDE w:val="0"/>
        <w:autoSpaceDN w:val="0"/>
        <w:adjustRightInd w:val="0"/>
        <w:spacing w:after="0" w:line="360" w:lineRule="auto"/>
        <w:ind w:left="0" w:firstLine="284"/>
        <w:rPr>
          <w:rFonts w:ascii="Times New Roman" w:eastAsia="Times New Roman" w:hAnsi="Times New Roman"/>
          <w:szCs w:val="24"/>
          <w:lang w:eastAsia="tr-TR"/>
        </w:rPr>
      </w:pPr>
      <w:r w:rsidRPr="008A4622">
        <w:rPr>
          <w:rFonts w:ascii="Times New Roman" w:hAnsi="Times New Roman"/>
          <w:szCs w:val="24"/>
        </w:rPr>
        <w:t>Yetiştiricilerin sürü sağlığı programlarını uygulamalarını sağlamak faydalı olacaktır.</w:t>
      </w:r>
      <w:r>
        <w:rPr>
          <w:rFonts w:ascii="Times New Roman" w:hAnsi="Times New Roman"/>
          <w:szCs w:val="24"/>
        </w:rPr>
        <w:t xml:space="preserve"> </w:t>
      </w:r>
      <w:r w:rsidRPr="008A4622">
        <w:rPr>
          <w:rFonts w:ascii="Times New Roman" w:hAnsi="Times New Roman"/>
          <w:szCs w:val="24"/>
        </w:rPr>
        <w:t xml:space="preserve">Sürü </w:t>
      </w:r>
      <w:proofErr w:type="gramStart"/>
      <w:r w:rsidRPr="008A4622">
        <w:rPr>
          <w:rFonts w:ascii="Times New Roman" w:hAnsi="Times New Roman"/>
          <w:szCs w:val="24"/>
        </w:rPr>
        <w:t>sağlığı  programları</w:t>
      </w:r>
      <w:proofErr w:type="gramEnd"/>
      <w:r w:rsidRPr="008A4622">
        <w:rPr>
          <w:rFonts w:ascii="Times New Roman" w:hAnsi="Times New Roman"/>
          <w:szCs w:val="24"/>
        </w:rPr>
        <w:t>, hayvan sağlığı merkezli uygulamalar olup hastalıkların genel sürü verimliliği açısından meydana getireceği muhtemel kayıpların, tedavi giderlerine göre daha az maliyetli koruyucu hekimlik uygulamaları ile bertaraf edilebileceği üreticilere aktarılmalıdır.</w:t>
      </w:r>
    </w:p>
    <w:p w:rsidR="007957E6" w:rsidRDefault="007957E6" w:rsidP="007957E6">
      <w:pPr>
        <w:pStyle w:val="ListeParagraf"/>
        <w:autoSpaceDE w:val="0"/>
        <w:autoSpaceDN w:val="0"/>
        <w:adjustRightInd w:val="0"/>
        <w:spacing w:after="0" w:line="360" w:lineRule="auto"/>
        <w:ind w:left="0" w:firstLine="284"/>
        <w:rPr>
          <w:rFonts w:ascii="Times New Roman" w:eastAsia="Times New Roman" w:hAnsi="Times New Roman"/>
          <w:szCs w:val="24"/>
          <w:lang w:eastAsia="tr-TR"/>
        </w:rPr>
      </w:pPr>
      <w:r>
        <w:rPr>
          <w:rFonts w:ascii="Times New Roman" w:hAnsi="Times New Roman"/>
          <w:szCs w:val="24"/>
        </w:rPr>
        <w:t>Etkili bir sürü i</w:t>
      </w:r>
      <w:r w:rsidRPr="008A4622">
        <w:rPr>
          <w:rFonts w:ascii="Times New Roman" w:hAnsi="Times New Roman"/>
          <w:szCs w:val="24"/>
        </w:rPr>
        <w:t>d</w:t>
      </w:r>
      <w:r>
        <w:rPr>
          <w:rFonts w:ascii="Times New Roman" w:hAnsi="Times New Roman"/>
          <w:szCs w:val="24"/>
        </w:rPr>
        <w:t>are</w:t>
      </w:r>
      <w:r w:rsidRPr="008A4622">
        <w:rPr>
          <w:rFonts w:ascii="Times New Roman" w:hAnsi="Times New Roman"/>
          <w:szCs w:val="24"/>
        </w:rPr>
        <w:t>si ile hayvansal üretimin daha karlı ve verimli olacağı açıktır hayvan sağlığı bu noktada en stratejik ve kritik nokta</w:t>
      </w:r>
      <w:r>
        <w:rPr>
          <w:rFonts w:ascii="Times New Roman" w:hAnsi="Times New Roman"/>
          <w:szCs w:val="24"/>
        </w:rPr>
        <w:t xml:space="preserve"> </w:t>
      </w:r>
      <w:r w:rsidRPr="008A4622">
        <w:rPr>
          <w:rFonts w:ascii="Times New Roman" w:hAnsi="Times New Roman"/>
          <w:szCs w:val="24"/>
        </w:rPr>
        <w:t>olarak yer almaktadır. Bunun için Sürü sağlığı programlarının temelinde, hastalıkların kontrol altında tutulması ve önlenebilmesi için uygun mücadele programlarının uygun zamanda tatbik edilebilmesine yönelik olmaları ve bu amaçla kullanılmaları saplanmalıdır.</w:t>
      </w:r>
    </w:p>
    <w:p w:rsidR="007957E6" w:rsidRPr="00C6282E" w:rsidRDefault="007957E6" w:rsidP="007957E6">
      <w:pPr>
        <w:pStyle w:val="ListeParagraf"/>
        <w:autoSpaceDE w:val="0"/>
        <w:autoSpaceDN w:val="0"/>
        <w:adjustRightInd w:val="0"/>
        <w:spacing w:after="0" w:line="360" w:lineRule="auto"/>
        <w:ind w:left="0" w:firstLine="284"/>
        <w:rPr>
          <w:rFonts w:ascii="Times New Roman" w:eastAsia="Times New Roman" w:hAnsi="Times New Roman"/>
          <w:szCs w:val="24"/>
          <w:lang w:eastAsia="tr-TR"/>
        </w:rPr>
      </w:pPr>
      <w:r w:rsidRPr="008A4622">
        <w:rPr>
          <w:rFonts w:ascii="Times New Roman" w:hAnsi="Times New Roman"/>
          <w:szCs w:val="24"/>
        </w:rPr>
        <w:t xml:space="preserve">Hastalıkların genel olarak, hayvanlarda hafiften şiddetliye kadar değişen derecelerde acı ve ıstıraba neden olarak verimlerde düşmeye sonuç olarak ta önemli ekonomik kayıplara neden olduğu gerçeğinden yola çıkılarak hastalıkların verimler üzerindeki etkilerinin neler olduğu, verilerin kayıt ve ulaşımını kolaylaştıran analiz edilmesine </w:t>
      </w:r>
      <w:proofErr w:type="gramStart"/>
      <w:r w:rsidRPr="008A4622">
        <w:rPr>
          <w:rFonts w:ascii="Times New Roman" w:hAnsi="Times New Roman"/>
          <w:szCs w:val="24"/>
        </w:rPr>
        <w:t>imkan</w:t>
      </w:r>
      <w:proofErr w:type="gramEnd"/>
      <w:r w:rsidRPr="008A4622">
        <w:rPr>
          <w:rFonts w:ascii="Times New Roman" w:hAnsi="Times New Roman"/>
          <w:szCs w:val="24"/>
        </w:rPr>
        <w:t xml:space="preserve"> veren kayıt tutma sistemleri sayesinde daha iyi anlaşılabileceği ve am</w:t>
      </w:r>
      <w:r>
        <w:rPr>
          <w:rFonts w:ascii="Times New Roman" w:hAnsi="Times New Roman"/>
          <w:szCs w:val="24"/>
        </w:rPr>
        <w:t xml:space="preserve">acın daha kolay gerçekleşeceği </w:t>
      </w:r>
      <w:r w:rsidRPr="008A4622">
        <w:rPr>
          <w:rFonts w:ascii="Times New Roman" w:hAnsi="Times New Roman"/>
          <w:szCs w:val="24"/>
        </w:rPr>
        <w:t>açıktır.</w:t>
      </w:r>
    </w:p>
    <w:p w:rsidR="007957E6" w:rsidRPr="00C6282E" w:rsidRDefault="007957E6" w:rsidP="007957E6">
      <w:pPr>
        <w:spacing w:after="0" w:line="360" w:lineRule="auto"/>
        <w:rPr>
          <w:rFonts w:ascii="Times New Roman" w:hAnsi="Times New Roman" w:cs="Times New Roman"/>
          <w:szCs w:val="24"/>
        </w:rPr>
      </w:pPr>
    </w:p>
    <w:p w:rsidR="007957E6" w:rsidRPr="00C6282E" w:rsidRDefault="007957E6" w:rsidP="007957E6">
      <w:pPr>
        <w:pStyle w:val="ListeParagraf"/>
        <w:numPr>
          <w:ilvl w:val="0"/>
          <w:numId w:val="38"/>
        </w:numPr>
        <w:spacing w:after="0" w:line="360" w:lineRule="auto"/>
        <w:ind w:left="0" w:firstLine="284"/>
        <w:rPr>
          <w:rFonts w:ascii="Times New Roman" w:hAnsi="Times New Roman"/>
          <w:b/>
          <w:szCs w:val="24"/>
        </w:rPr>
      </w:pPr>
      <w:r w:rsidRPr="008A4622">
        <w:rPr>
          <w:rFonts w:ascii="Times New Roman" w:hAnsi="Times New Roman"/>
          <w:b/>
          <w:szCs w:val="24"/>
        </w:rPr>
        <w:t>Hayvan hastalıklarıyla etkin mücadele yöntemleri benimsenecek ve stratejiler belirlenecek (epidemiyolojik çalışmalar vurgulanacak)</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İl Gıda, Tarım ve Hayvancılık  Müdürlüğü ve Veteriner Kontrol Enstitüsü iş birliği ile bölgede sürü sağlığını tehdit eden veya edebilecek hastalıkların (bakteriyel, </w:t>
      </w:r>
      <w:proofErr w:type="spellStart"/>
      <w:r w:rsidRPr="008A4622">
        <w:rPr>
          <w:rFonts w:ascii="Times New Roman" w:hAnsi="Times New Roman"/>
          <w:szCs w:val="24"/>
        </w:rPr>
        <w:t>viral</w:t>
      </w:r>
      <w:proofErr w:type="spellEnd"/>
      <w:r w:rsidRPr="008A4622">
        <w:rPr>
          <w:rFonts w:ascii="Times New Roman" w:hAnsi="Times New Roman"/>
          <w:szCs w:val="24"/>
        </w:rPr>
        <w:t xml:space="preserve"> </w:t>
      </w:r>
      <w:proofErr w:type="spellStart"/>
      <w:r w:rsidRPr="008A4622">
        <w:rPr>
          <w:rFonts w:ascii="Times New Roman" w:hAnsi="Times New Roman"/>
          <w:szCs w:val="24"/>
        </w:rPr>
        <w:t>paraziter</w:t>
      </w:r>
      <w:proofErr w:type="spellEnd"/>
      <w:r w:rsidRPr="008A4622">
        <w:rPr>
          <w:rFonts w:ascii="Times New Roman" w:hAnsi="Times New Roman"/>
          <w:szCs w:val="24"/>
        </w:rPr>
        <w:t xml:space="preserve">, </w:t>
      </w:r>
      <w:r w:rsidRPr="008A4622">
        <w:rPr>
          <w:rFonts w:ascii="Times New Roman" w:hAnsi="Times New Roman"/>
          <w:szCs w:val="24"/>
        </w:rPr>
        <w:lastRenderedPageBreak/>
        <w:t xml:space="preserve">beslenme ve </w:t>
      </w:r>
      <w:proofErr w:type="spellStart"/>
      <w:r w:rsidRPr="008A4622">
        <w:rPr>
          <w:rFonts w:ascii="Times New Roman" w:hAnsi="Times New Roman"/>
          <w:szCs w:val="24"/>
        </w:rPr>
        <w:t>metabolik</w:t>
      </w:r>
      <w:proofErr w:type="spellEnd"/>
      <w:r w:rsidRPr="008A4622">
        <w:rPr>
          <w:rFonts w:ascii="Times New Roman" w:hAnsi="Times New Roman"/>
          <w:szCs w:val="24"/>
        </w:rPr>
        <w:t xml:space="preserve"> vs) sürü içinde olup olmadıklarının tespiti, varsa bu hastalıkların sürü içinde kontrolü ve eradikasyonu için gerekli işlemlerin başlatılması yok ise bu hastalıkların sürüye girmesinin önlenmesi için tedbirlerin alınmasına yönelik çalışmalar daha etkin hale getirilmelidir</w:t>
      </w:r>
      <w:proofErr w:type="gramStart"/>
      <w:r w:rsidRPr="008A4622">
        <w:rPr>
          <w:rFonts w:ascii="Times New Roman" w:hAnsi="Times New Roman"/>
          <w:szCs w:val="24"/>
        </w:rPr>
        <w:t>.;</w:t>
      </w:r>
      <w:proofErr w:type="gramEnd"/>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Hastalıklardan </w:t>
      </w:r>
      <w:proofErr w:type="gramStart"/>
      <w:r w:rsidRPr="008A4622">
        <w:rPr>
          <w:rFonts w:ascii="Times New Roman" w:hAnsi="Times New Roman"/>
          <w:szCs w:val="24"/>
        </w:rPr>
        <w:t>ari</w:t>
      </w:r>
      <w:proofErr w:type="gramEnd"/>
      <w:r w:rsidRPr="008A4622">
        <w:rPr>
          <w:rFonts w:ascii="Times New Roman" w:hAnsi="Times New Roman"/>
          <w:szCs w:val="24"/>
        </w:rPr>
        <w:t xml:space="preserve"> sürülere damızlık hayvan alımında özellikle yetiştirmede problem çıkaracak </w:t>
      </w:r>
      <w:proofErr w:type="spellStart"/>
      <w:r w:rsidRPr="008A4622">
        <w:rPr>
          <w:rFonts w:ascii="Times New Roman" w:hAnsi="Times New Roman"/>
          <w:szCs w:val="24"/>
        </w:rPr>
        <w:t>enfeksiyöz</w:t>
      </w:r>
      <w:proofErr w:type="spellEnd"/>
      <w:r w:rsidRPr="008A4622">
        <w:rPr>
          <w:rFonts w:ascii="Times New Roman" w:hAnsi="Times New Roman"/>
          <w:szCs w:val="24"/>
        </w:rPr>
        <w:t xml:space="preserve"> hastalıklardan (</w:t>
      </w:r>
      <w:proofErr w:type="spellStart"/>
      <w:r w:rsidRPr="008A4622">
        <w:rPr>
          <w:rFonts w:ascii="Times New Roman" w:hAnsi="Times New Roman"/>
          <w:szCs w:val="24"/>
        </w:rPr>
        <w:t>Brusellozis</w:t>
      </w:r>
      <w:proofErr w:type="spellEnd"/>
      <w:r w:rsidRPr="008A4622">
        <w:rPr>
          <w:rFonts w:ascii="Times New Roman" w:hAnsi="Times New Roman"/>
          <w:szCs w:val="24"/>
        </w:rPr>
        <w:t xml:space="preserve">, </w:t>
      </w:r>
      <w:proofErr w:type="spellStart"/>
      <w:r w:rsidRPr="008A4622">
        <w:rPr>
          <w:rFonts w:ascii="Times New Roman" w:hAnsi="Times New Roman"/>
          <w:szCs w:val="24"/>
        </w:rPr>
        <w:t>Tüberkülozis</w:t>
      </w:r>
      <w:proofErr w:type="spellEnd"/>
      <w:r w:rsidRPr="008A4622">
        <w:rPr>
          <w:rFonts w:ascii="Times New Roman" w:hAnsi="Times New Roman"/>
          <w:szCs w:val="24"/>
        </w:rPr>
        <w:t xml:space="preserve">, </w:t>
      </w:r>
      <w:proofErr w:type="spellStart"/>
      <w:r w:rsidRPr="008A4622">
        <w:rPr>
          <w:rFonts w:ascii="Times New Roman" w:hAnsi="Times New Roman"/>
          <w:szCs w:val="24"/>
        </w:rPr>
        <w:t>Leptosprirozis</w:t>
      </w:r>
      <w:proofErr w:type="spellEnd"/>
      <w:r w:rsidRPr="008A4622">
        <w:rPr>
          <w:rFonts w:ascii="Times New Roman" w:hAnsi="Times New Roman"/>
          <w:szCs w:val="24"/>
        </w:rPr>
        <w:t xml:space="preserve">, </w:t>
      </w:r>
      <w:proofErr w:type="spellStart"/>
      <w:r>
        <w:rPr>
          <w:rFonts w:ascii="Times New Roman" w:hAnsi="Times New Roman"/>
          <w:szCs w:val="24"/>
        </w:rPr>
        <w:t>Paratüberkülozis</w:t>
      </w:r>
      <w:proofErr w:type="spellEnd"/>
      <w:r>
        <w:rPr>
          <w:rFonts w:ascii="Times New Roman" w:hAnsi="Times New Roman"/>
          <w:szCs w:val="24"/>
        </w:rPr>
        <w:t>, BVD, IBR, EBL, Mavi Dil</w:t>
      </w:r>
      <w:r w:rsidRPr="008A4622">
        <w:rPr>
          <w:rFonts w:ascii="Times New Roman" w:hAnsi="Times New Roman"/>
          <w:szCs w:val="24"/>
        </w:rPr>
        <w:t xml:space="preserve">) ari hayvanların alımına dikkat etmek. Bu amaçla alınacak hayvanların bu hastalıkları taşımadıklarının test edilmesi gerekmektedir. Bu amaçla destek ve teşvik sisteminde bu tip çalışmaların yaygınlaşması ve amacına ulaşması için konu kaliteli ve sağlıklı üretim tüketici sağlığının </w:t>
      </w:r>
      <w:proofErr w:type="spellStart"/>
      <w:r w:rsidRPr="008A4622">
        <w:rPr>
          <w:rFonts w:ascii="Times New Roman" w:hAnsi="Times New Roman"/>
          <w:szCs w:val="24"/>
        </w:rPr>
        <w:t>kornması</w:t>
      </w:r>
      <w:proofErr w:type="spellEnd"/>
      <w:r w:rsidRPr="008A4622">
        <w:rPr>
          <w:rFonts w:ascii="Times New Roman" w:hAnsi="Times New Roman"/>
          <w:szCs w:val="24"/>
        </w:rPr>
        <w:t xml:space="preserve"> ile iyi hayvansal üretim noktasında desteklenmeli ve özendirilmelidir.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Sürüde yukarıda tespit edilen hastalıklardan birisini ve birkaçını taşıyan hayvan varlığında mevcut yasal mevzuat çerçevesinde sürekli test yapılarak hastalık taşıyan hayvanların ayıklanması ve hastalığın sürüdeki </w:t>
      </w:r>
      <w:proofErr w:type="spellStart"/>
      <w:r w:rsidRPr="008A4622">
        <w:rPr>
          <w:rFonts w:ascii="Times New Roman" w:hAnsi="Times New Roman"/>
          <w:szCs w:val="24"/>
        </w:rPr>
        <w:t>insidensine</w:t>
      </w:r>
      <w:proofErr w:type="spellEnd"/>
      <w:r w:rsidRPr="008A4622">
        <w:rPr>
          <w:rFonts w:ascii="Times New Roman" w:hAnsi="Times New Roman"/>
          <w:szCs w:val="24"/>
        </w:rPr>
        <w:t xml:space="preserve"> göre sürünün tamamen veya kısmen elden çıkarılmasına yönelik kararlar verilmesi daha uygulanabilir bir yapıya dönüştürülmeli ve yasal mevzuat uygulanabilir kılınmalıdır.</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Hayvan barınaklarında hastalık ve vektörlerle daha etkili mücadele için gerekli alt yapı yatırım</w:t>
      </w:r>
      <w:r>
        <w:rPr>
          <w:rFonts w:ascii="Times New Roman" w:hAnsi="Times New Roman"/>
          <w:szCs w:val="24"/>
        </w:rPr>
        <w:t>ları ve var olan eksiklikleri g</w:t>
      </w:r>
      <w:r w:rsidRPr="008A4622">
        <w:rPr>
          <w:rFonts w:ascii="Times New Roman" w:hAnsi="Times New Roman"/>
          <w:szCs w:val="24"/>
        </w:rPr>
        <w:t>iderici önlemler alınmalı ve üreticilerin konuyu önemsemeleri ve eğilmelerini sağlayacak adımlar atılacaktır. Üreticiler sürü sağlığına olası risk içeren yeni adım atarken daha dikkatli davranmaları ve nel</w:t>
      </w:r>
      <w:r>
        <w:rPr>
          <w:rFonts w:ascii="Times New Roman" w:hAnsi="Times New Roman"/>
          <w:szCs w:val="24"/>
        </w:rPr>
        <w:t>e</w:t>
      </w:r>
      <w:r w:rsidRPr="008A4622">
        <w:rPr>
          <w:rFonts w:ascii="Times New Roman" w:hAnsi="Times New Roman"/>
          <w:szCs w:val="24"/>
        </w:rPr>
        <w:t>r yapmaları konusunda (</w:t>
      </w:r>
      <w:proofErr w:type="spellStart"/>
      <w:r w:rsidRPr="008A4622">
        <w:rPr>
          <w:rFonts w:ascii="Times New Roman" w:hAnsi="Times New Roman"/>
          <w:szCs w:val="24"/>
        </w:rPr>
        <w:t>Biyogüvenlik</w:t>
      </w:r>
      <w:proofErr w:type="spellEnd"/>
      <w:r w:rsidRPr="008A4622">
        <w:rPr>
          <w:rFonts w:ascii="Times New Roman" w:hAnsi="Times New Roman"/>
          <w:szCs w:val="24"/>
        </w:rPr>
        <w:t xml:space="preserve"> </w:t>
      </w:r>
      <w:proofErr w:type="gramStart"/>
      <w:r w:rsidRPr="008A4622">
        <w:rPr>
          <w:rFonts w:ascii="Times New Roman" w:hAnsi="Times New Roman"/>
          <w:szCs w:val="24"/>
        </w:rPr>
        <w:t>tedbirleri:Sürüye</w:t>
      </w:r>
      <w:proofErr w:type="gramEnd"/>
      <w:r w:rsidRPr="008A4622">
        <w:rPr>
          <w:rFonts w:ascii="Times New Roman" w:hAnsi="Times New Roman"/>
          <w:szCs w:val="24"/>
        </w:rPr>
        <w:t xml:space="preserve"> yeni alınacaklar, Yem, su ve hayvan temasları Yabani hayvanlarla temas ve vektörler, Sağlık uygulamaları, </w:t>
      </w:r>
      <w:proofErr w:type="spellStart"/>
      <w:r w:rsidRPr="008A4622">
        <w:rPr>
          <w:rFonts w:ascii="Times New Roman" w:hAnsi="Times New Roman"/>
          <w:szCs w:val="24"/>
        </w:rPr>
        <w:t>Mik</w:t>
      </w:r>
      <w:proofErr w:type="spellEnd"/>
      <w:r w:rsidRPr="008A4622">
        <w:rPr>
          <w:rFonts w:ascii="Times New Roman" w:hAnsi="Times New Roman"/>
          <w:szCs w:val="24"/>
        </w:rPr>
        <w:t xml:space="preserve">.org.ları bulaştıran diğer objeler) bilgilendirilmeli ve bu konu bazı destek ve </w:t>
      </w:r>
      <w:proofErr w:type="spellStart"/>
      <w:r w:rsidRPr="008A4622">
        <w:rPr>
          <w:rFonts w:ascii="Times New Roman" w:hAnsi="Times New Roman"/>
          <w:szCs w:val="24"/>
        </w:rPr>
        <w:t>teşvikleriçin</w:t>
      </w:r>
      <w:proofErr w:type="spellEnd"/>
      <w:r w:rsidRPr="008A4622">
        <w:rPr>
          <w:rFonts w:ascii="Times New Roman" w:hAnsi="Times New Roman"/>
          <w:szCs w:val="24"/>
        </w:rPr>
        <w:t xml:space="preserve"> belirleyici olmalıdır. </w:t>
      </w:r>
    </w:p>
    <w:p w:rsidR="007957E6" w:rsidRPr="008A4622" w:rsidRDefault="007957E6" w:rsidP="007957E6">
      <w:pPr>
        <w:pStyle w:val="ListeParagraf"/>
        <w:spacing w:after="0" w:line="360" w:lineRule="auto"/>
        <w:ind w:left="0" w:firstLine="284"/>
        <w:rPr>
          <w:rFonts w:ascii="Times New Roman" w:hAnsi="Times New Roman"/>
          <w:szCs w:val="24"/>
          <w:lang w:eastAsia="tr-TR"/>
        </w:rPr>
      </w:pPr>
      <w:r w:rsidRPr="008A4622">
        <w:rPr>
          <w:rFonts w:ascii="Times New Roman" w:hAnsi="Times New Roman"/>
          <w:szCs w:val="24"/>
        </w:rPr>
        <w:t xml:space="preserve">Hastalıkların kontrol ve eradikasyonu noktasında üreticilerin </w:t>
      </w:r>
      <w:proofErr w:type="spellStart"/>
      <w:r w:rsidRPr="008A4622">
        <w:rPr>
          <w:rFonts w:ascii="Times New Roman" w:hAnsi="Times New Roman"/>
          <w:szCs w:val="24"/>
        </w:rPr>
        <w:t>dşikkat</w:t>
      </w:r>
      <w:proofErr w:type="spellEnd"/>
      <w:r w:rsidRPr="008A4622">
        <w:rPr>
          <w:rFonts w:ascii="Times New Roman" w:hAnsi="Times New Roman"/>
          <w:szCs w:val="24"/>
        </w:rPr>
        <w:t xml:space="preserve"> etmesi </w:t>
      </w:r>
      <w:proofErr w:type="gramStart"/>
      <w:r w:rsidRPr="008A4622">
        <w:rPr>
          <w:rFonts w:ascii="Times New Roman" w:hAnsi="Times New Roman"/>
          <w:szCs w:val="24"/>
        </w:rPr>
        <w:t>yada</w:t>
      </w:r>
      <w:proofErr w:type="gramEnd"/>
      <w:r w:rsidRPr="008A4622">
        <w:rPr>
          <w:rFonts w:ascii="Times New Roman" w:hAnsi="Times New Roman"/>
          <w:szCs w:val="24"/>
        </w:rPr>
        <w:t xml:space="preserve"> uygulamaya koymaları gereken noktalar hakkında işletmelere yol gösterici ve özendirici önlemler alınmasının sağlanması ve bu amaçla, h</w:t>
      </w:r>
      <w:r w:rsidRPr="008A4622">
        <w:rPr>
          <w:rFonts w:ascii="Times New Roman" w:hAnsi="Times New Roman"/>
          <w:szCs w:val="24"/>
          <w:lang w:eastAsia="tr-TR"/>
        </w:rPr>
        <w:t>astalıklardan ölen hayvanların imhası, pratik ve uygulanabilir karantina uygulamaları gibi otlak ve mera karantina uygulamalarının etkinleştirilmesi ve var olan eksiklikler ve iyi işlemeyen mevzuat düzeltilmelidir.</w:t>
      </w:r>
      <w:r w:rsidRPr="008A4622" w:rsidDel="00C456EF">
        <w:rPr>
          <w:rFonts w:ascii="Times New Roman" w:hAnsi="Times New Roman"/>
          <w:szCs w:val="24"/>
          <w:lang w:eastAsia="tr-TR"/>
        </w:rPr>
        <w:t xml:space="preserve"> </w:t>
      </w:r>
    </w:p>
    <w:p w:rsidR="007957E6" w:rsidRPr="008A4622" w:rsidRDefault="007957E6" w:rsidP="007957E6">
      <w:pPr>
        <w:pStyle w:val="ListeParagraf"/>
        <w:spacing w:after="0" w:line="360" w:lineRule="auto"/>
        <w:ind w:left="0" w:firstLine="284"/>
        <w:rPr>
          <w:rFonts w:ascii="Times New Roman" w:hAnsi="Times New Roman"/>
          <w:szCs w:val="24"/>
          <w:lang w:eastAsia="tr-TR"/>
        </w:rPr>
      </w:pPr>
      <w:r w:rsidRPr="008A4622">
        <w:rPr>
          <w:rFonts w:ascii="Times New Roman" w:hAnsi="Times New Roman"/>
          <w:szCs w:val="24"/>
          <w:lang w:eastAsia="tr-TR"/>
        </w:rPr>
        <w:t xml:space="preserve">Sağlık bakanlığı ve diğer ilgili kuruluşlar ile işbirliğine gidilerek özellikle </w:t>
      </w:r>
      <w:proofErr w:type="spellStart"/>
      <w:r w:rsidRPr="008A4622">
        <w:rPr>
          <w:rFonts w:ascii="Times New Roman" w:hAnsi="Times New Roman"/>
          <w:szCs w:val="24"/>
          <w:lang w:eastAsia="tr-TR"/>
        </w:rPr>
        <w:t>zoonoz</w:t>
      </w:r>
      <w:proofErr w:type="spellEnd"/>
      <w:r w:rsidRPr="008A4622">
        <w:rPr>
          <w:rFonts w:ascii="Times New Roman" w:hAnsi="Times New Roman"/>
          <w:szCs w:val="24"/>
          <w:lang w:eastAsia="tr-TR"/>
        </w:rPr>
        <w:t xml:space="preserve"> hastalıklar ile ilgili çalışmalarda kurumlar arasında iş birliğinin sağlanması </w:t>
      </w:r>
      <w:proofErr w:type="spellStart"/>
      <w:r w:rsidRPr="008A4622">
        <w:rPr>
          <w:rFonts w:ascii="Times New Roman" w:hAnsi="Times New Roman"/>
          <w:szCs w:val="24"/>
          <w:lang w:eastAsia="tr-TR"/>
        </w:rPr>
        <w:t>veamacaulaşmak</w:t>
      </w:r>
      <w:proofErr w:type="spellEnd"/>
      <w:r w:rsidRPr="008A4622">
        <w:rPr>
          <w:rFonts w:ascii="Times New Roman" w:hAnsi="Times New Roman"/>
          <w:szCs w:val="24"/>
          <w:lang w:eastAsia="tr-TR"/>
        </w:rPr>
        <w:t xml:space="preserve"> için gerekli çalışmalar yapılmalıdır.</w:t>
      </w:r>
    </w:p>
    <w:p w:rsidR="007957E6" w:rsidRPr="00C6282E" w:rsidRDefault="007957E6" w:rsidP="007957E6">
      <w:pPr>
        <w:pStyle w:val="ListeParagraf"/>
        <w:spacing w:after="0" w:line="360" w:lineRule="auto"/>
        <w:ind w:left="0" w:firstLine="284"/>
        <w:rPr>
          <w:rFonts w:ascii="Times New Roman" w:hAnsi="Times New Roman"/>
          <w:szCs w:val="24"/>
          <w:lang w:eastAsia="tr-TR"/>
        </w:rPr>
      </w:pPr>
      <w:r w:rsidRPr="008A4622">
        <w:rPr>
          <w:rFonts w:ascii="Times New Roman" w:hAnsi="Times New Roman"/>
          <w:szCs w:val="24"/>
          <w:lang w:eastAsia="tr-TR"/>
        </w:rPr>
        <w:t xml:space="preserve"> </w:t>
      </w:r>
    </w:p>
    <w:p w:rsidR="007957E6" w:rsidRPr="00C6282E" w:rsidRDefault="007957E6" w:rsidP="007957E6">
      <w:pPr>
        <w:pStyle w:val="ListeParagraf"/>
        <w:numPr>
          <w:ilvl w:val="0"/>
          <w:numId w:val="38"/>
        </w:numPr>
        <w:spacing w:after="0" w:line="360" w:lineRule="auto"/>
        <w:ind w:left="0" w:firstLine="284"/>
        <w:rPr>
          <w:rFonts w:ascii="Times New Roman" w:hAnsi="Times New Roman"/>
          <w:b/>
          <w:szCs w:val="24"/>
        </w:rPr>
      </w:pPr>
      <w:r w:rsidRPr="008A4622">
        <w:rPr>
          <w:rFonts w:ascii="Times New Roman" w:hAnsi="Times New Roman"/>
          <w:b/>
          <w:szCs w:val="24"/>
        </w:rPr>
        <w:t>Koruyucu aşılama programları yaygınlaştırılacak ve desteklenecek</w:t>
      </w:r>
    </w:p>
    <w:p w:rsidR="007957E6" w:rsidRPr="008A4622" w:rsidRDefault="007957E6" w:rsidP="007957E6">
      <w:pPr>
        <w:pStyle w:val="ListeParagraf"/>
        <w:spacing w:after="0" w:line="360" w:lineRule="auto"/>
        <w:ind w:left="0" w:firstLine="284"/>
        <w:rPr>
          <w:rFonts w:ascii="Times New Roman" w:hAnsi="Times New Roman"/>
          <w:szCs w:val="24"/>
          <w:lang w:eastAsia="tr-TR"/>
        </w:rPr>
      </w:pPr>
      <w:r w:rsidRPr="008A4622">
        <w:rPr>
          <w:rFonts w:ascii="Times New Roman" w:hAnsi="Times New Roman"/>
          <w:szCs w:val="24"/>
          <w:lang w:eastAsia="tr-TR"/>
        </w:rPr>
        <w:lastRenderedPageBreak/>
        <w:t>Hayvan hastalıkları ile daha etkin ve kolay mücadele için koruyucu aşılama önemlidir. Koruyucu aşılamalar hem hast</w:t>
      </w:r>
      <w:r>
        <w:rPr>
          <w:rFonts w:ascii="Times New Roman" w:hAnsi="Times New Roman"/>
          <w:szCs w:val="24"/>
          <w:lang w:eastAsia="tr-TR"/>
        </w:rPr>
        <w:t>alıklardan korunma, hem de yayılmasının önlenmesinin e</w:t>
      </w:r>
      <w:r w:rsidRPr="008A4622">
        <w:rPr>
          <w:rFonts w:ascii="Times New Roman" w:hAnsi="Times New Roman"/>
          <w:szCs w:val="24"/>
          <w:lang w:eastAsia="tr-TR"/>
        </w:rPr>
        <w:t xml:space="preserve">tkili araçlarından biri ve en düşük maliyetli olanıdır. </w:t>
      </w:r>
    </w:p>
    <w:p w:rsidR="007957E6" w:rsidRPr="008A4622" w:rsidRDefault="007957E6" w:rsidP="007957E6">
      <w:pPr>
        <w:pStyle w:val="ListeParagraf"/>
        <w:spacing w:after="0" w:line="360" w:lineRule="auto"/>
        <w:ind w:left="0" w:firstLine="284"/>
        <w:rPr>
          <w:rFonts w:ascii="Times New Roman" w:hAnsi="Times New Roman"/>
          <w:szCs w:val="24"/>
          <w:lang w:eastAsia="tr-TR"/>
        </w:rPr>
      </w:pPr>
      <w:r w:rsidRPr="008A4622">
        <w:rPr>
          <w:rFonts w:ascii="Times New Roman" w:hAnsi="Times New Roman"/>
          <w:szCs w:val="24"/>
          <w:lang w:eastAsia="tr-TR"/>
        </w:rPr>
        <w:t>Aşılamada farklı strateji ve uygulama modelleri geliştirilmelidir. Bu amaçla salgın hayvan hastalıkları kamu öncülüğünde ve zorunlu, endemik hastalıklarla özendirici uygulamalarla mücadele esas alınmalı ve uygulamaya konulmalıdır.</w:t>
      </w:r>
    </w:p>
    <w:p w:rsidR="007957E6" w:rsidRPr="008A4622" w:rsidRDefault="007957E6" w:rsidP="007957E6">
      <w:pPr>
        <w:pStyle w:val="ListeParagraf"/>
        <w:spacing w:after="0" w:line="360" w:lineRule="auto"/>
        <w:ind w:left="0" w:firstLine="284"/>
        <w:rPr>
          <w:rFonts w:ascii="Times New Roman" w:hAnsi="Times New Roman"/>
          <w:szCs w:val="24"/>
          <w:lang w:eastAsia="tr-TR"/>
        </w:rPr>
      </w:pPr>
      <w:r w:rsidRPr="008A4622">
        <w:rPr>
          <w:rFonts w:ascii="Times New Roman" w:hAnsi="Times New Roman"/>
          <w:szCs w:val="24"/>
          <w:lang w:eastAsia="tr-TR"/>
        </w:rPr>
        <w:t xml:space="preserve">Koruyucu aşılamaların etkin bir şekilde denetim ve bilgilendirilmesi yapılmalıdır. Bu amaçla hastalık çıkan işletme ve sürüler, yapılan aşılama ve mücadele çalışmaları, etkin olmayan aşılama çalışmalarının nedenleri web tabanlı olarak </w:t>
      </w:r>
      <w:proofErr w:type="spellStart"/>
      <w:r w:rsidRPr="008A4622">
        <w:rPr>
          <w:rFonts w:ascii="Times New Roman" w:hAnsi="Times New Roman"/>
          <w:szCs w:val="24"/>
          <w:lang w:eastAsia="tr-TR"/>
        </w:rPr>
        <w:t>yayınlanmalıve</w:t>
      </w:r>
      <w:proofErr w:type="spellEnd"/>
      <w:r w:rsidRPr="008A4622">
        <w:rPr>
          <w:rFonts w:ascii="Times New Roman" w:hAnsi="Times New Roman"/>
          <w:szCs w:val="24"/>
          <w:lang w:eastAsia="tr-TR"/>
        </w:rPr>
        <w:t xml:space="preserve"> Konya bu çalışma için pilot bölge olmalıdır.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lang w:eastAsia="tr-TR"/>
        </w:rPr>
        <w:t>K</w:t>
      </w:r>
      <w:r>
        <w:rPr>
          <w:rFonts w:ascii="Times New Roman" w:hAnsi="Times New Roman"/>
          <w:szCs w:val="24"/>
          <w:lang w:eastAsia="tr-TR"/>
        </w:rPr>
        <w:t>oruyucu hekimlik çalışmalarında</w:t>
      </w:r>
      <w:r w:rsidRPr="008A4622">
        <w:rPr>
          <w:rFonts w:ascii="Times New Roman" w:hAnsi="Times New Roman"/>
          <w:szCs w:val="24"/>
          <w:lang w:eastAsia="tr-TR"/>
        </w:rPr>
        <w:t xml:space="preserve">; aşılamalar için her sürü için uygun takvimlerin belirlenerek bu süreç içinde aşılamaların yapılması, Aşı ile ilgili kayıtların tutulması firması, ismi, </w:t>
      </w:r>
      <w:proofErr w:type="gramStart"/>
      <w:r w:rsidRPr="008A4622">
        <w:rPr>
          <w:rFonts w:ascii="Times New Roman" w:hAnsi="Times New Roman"/>
          <w:szCs w:val="24"/>
          <w:lang w:eastAsia="tr-TR"/>
        </w:rPr>
        <w:t>lot</w:t>
      </w:r>
      <w:proofErr w:type="gramEnd"/>
      <w:r w:rsidRPr="008A4622">
        <w:rPr>
          <w:rFonts w:ascii="Times New Roman" w:hAnsi="Times New Roman"/>
          <w:szCs w:val="24"/>
          <w:lang w:eastAsia="tr-TR"/>
        </w:rPr>
        <w:t xml:space="preserve"> numarası son kullanma tarihi, yetiştirmeye geliş şekli (buz aküsü ile, aşı taşıma kabı ile, soğuk zincirde bir önlem alınmadan çantada, arabanın içinde bir poşet içinde vs)</w:t>
      </w:r>
      <w:r>
        <w:rPr>
          <w:rFonts w:ascii="Times New Roman" w:hAnsi="Times New Roman"/>
          <w:szCs w:val="24"/>
          <w:lang w:eastAsia="tr-TR"/>
        </w:rPr>
        <w:t>.</w:t>
      </w:r>
      <w:r w:rsidRPr="008A4622">
        <w:rPr>
          <w:rFonts w:ascii="Times New Roman" w:hAnsi="Times New Roman"/>
          <w:szCs w:val="24"/>
          <w:lang w:eastAsia="tr-TR"/>
        </w:rPr>
        <w:t xml:space="preserve"> Aşılama kayıtlarının tutulması</w:t>
      </w:r>
      <w:r>
        <w:rPr>
          <w:rFonts w:ascii="Times New Roman" w:hAnsi="Times New Roman"/>
          <w:szCs w:val="24"/>
          <w:lang w:eastAsia="tr-TR"/>
        </w:rPr>
        <w:t>,</w:t>
      </w:r>
      <w:r w:rsidRPr="008A4622">
        <w:rPr>
          <w:rFonts w:ascii="Times New Roman" w:hAnsi="Times New Roman"/>
          <w:szCs w:val="24"/>
          <w:lang w:eastAsia="tr-TR"/>
        </w:rPr>
        <w:t xml:space="preserve"> </w:t>
      </w:r>
      <w:r>
        <w:rPr>
          <w:rFonts w:ascii="Times New Roman" w:hAnsi="Times New Roman"/>
          <w:szCs w:val="24"/>
          <w:lang w:eastAsia="tr-TR"/>
        </w:rPr>
        <w:t>a</w:t>
      </w:r>
      <w:r w:rsidRPr="008A4622">
        <w:rPr>
          <w:rFonts w:ascii="Times New Roman" w:hAnsi="Times New Roman"/>
          <w:szCs w:val="24"/>
          <w:lang w:eastAsia="tr-TR"/>
        </w:rPr>
        <w:t>şılama sonrası oluşabilen yan etkilerle ilgili kayıtların tutularak bu bilgilerin veteriner hekimler ile paylaşılması daha etkili uygulamaya konulmalıdır.</w:t>
      </w:r>
      <w:r w:rsidRPr="008A4622" w:rsidDel="00C20D5D">
        <w:rPr>
          <w:rFonts w:ascii="Times New Roman" w:hAnsi="Times New Roman"/>
          <w:szCs w:val="24"/>
          <w:lang w:eastAsia="tr-TR"/>
        </w:rPr>
        <w:t xml:space="preserve"> </w:t>
      </w:r>
    </w:p>
    <w:p w:rsidR="007957E6" w:rsidRPr="008A4622" w:rsidRDefault="007957E6" w:rsidP="007957E6">
      <w:pPr>
        <w:pStyle w:val="ListeParagraf"/>
        <w:spacing w:after="0" w:line="360" w:lineRule="auto"/>
        <w:ind w:left="0" w:firstLine="284"/>
        <w:rPr>
          <w:rFonts w:ascii="Times New Roman" w:hAnsi="Times New Roman"/>
          <w:szCs w:val="24"/>
        </w:rPr>
      </w:pPr>
    </w:p>
    <w:p w:rsidR="007957E6" w:rsidRPr="00C6282E" w:rsidRDefault="007957E6" w:rsidP="007957E6">
      <w:pPr>
        <w:pStyle w:val="ListeParagraf"/>
        <w:numPr>
          <w:ilvl w:val="0"/>
          <w:numId w:val="38"/>
        </w:numPr>
        <w:spacing w:after="0" w:line="360" w:lineRule="auto"/>
        <w:ind w:left="0" w:firstLine="284"/>
        <w:rPr>
          <w:rFonts w:ascii="Times New Roman" w:hAnsi="Times New Roman"/>
          <w:b/>
          <w:szCs w:val="24"/>
        </w:rPr>
      </w:pPr>
      <w:r w:rsidRPr="008A4622">
        <w:rPr>
          <w:rFonts w:ascii="Times New Roman" w:hAnsi="Times New Roman"/>
          <w:b/>
          <w:szCs w:val="24"/>
        </w:rPr>
        <w:t>Koruyucu hekimlikte kullanılan veteriner tıbbi ürünlerin üretimi desteklenecek</w:t>
      </w:r>
    </w:p>
    <w:p w:rsidR="007957E6"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Başarılı bir yetiştiricilik için hayvan sağlığının korunması gereklidir. Bu amaçla kullanılan aşı gibi tıbbi ürünlerin üretiminin yapılabilmesi için fizibilite ve </w:t>
      </w:r>
      <w:proofErr w:type="gramStart"/>
      <w:r w:rsidRPr="008A4622">
        <w:rPr>
          <w:rFonts w:ascii="Times New Roman" w:hAnsi="Times New Roman"/>
          <w:szCs w:val="24"/>
        </w:rPr>
        <w:t>global</w:t>
      </w:r>
      <w:proofErr w:type="gramEnd"/>
      <w:r w:rsidRPr="008A4622">
        <w:rPr>
          <w:rFonts w:ascii="Times New Roman" w:hAnsi="Times New Roman"/>
          <w:szCs w:val="24"/>
        </w:rPr>
        <w:t xml:space="preserve"> pazarlama gerekmekte üretim ve kontrol için gerekli ekipmanın desteklenmesi önem arz etmektedir. T</w:t>
      </w:r>
      <w:r>
        <w:rPr>
          <w:rFonts w:ascii="Times New Roman" w:hAnsi="Times New Roman"/>
          <w:szCs w:val="24"/>
        </w:rPr>
        <w:t>ıbbi ürünler üretildikten sonra</w:t>
      </w:r>
      <w:r w:rsidRPr="008A4622">
        <w:rPr>
          <w:rFonts w:ascii="Times New Roman" w:hAnsi="Times New Roman"/>
          <w:szCs w:val="24"/>
        </w:rPr>
        <w:t>, bayilerin kontrolü, soğuk zincir kontrolü, hayvana uygulandıktan sonra bağışıklık ve yan etki verilerinin toplanması ve kontrolü gereklidir.</w:t>
      </w:r>
    </w:p>
    <w:p w:rsidR="007957E6" w:rsidRPr="008A4622" w:rsidRDefault="007957E6" w:rsidP="007957E6">
      <w:pPr>
        <w:pStyle w:val="ListeParagraf"/>
        <w:spacing w:line="360" w:lineRule="auto"/>
        <w:ind w:left="0" w:firstLine="284"/>
        <w:rPr>
          <w:rFonts w:ascii="Times New Roman" w:hAnsi="Times New Roman"/>
          <w:szCs w:val="24"/>
        </w:rPr>
      </w:pPr>
    </w:p>
    <w:p w:rsidR="007957E6" w:rsidRPr="00C6282E" w:rsidRDefault="007957E6" w:rsidP="007957E6">
      <w:pPr>
        <w:pStyle w:val="ListeParagraf"/>
        <w:numPr>
          <w:ilvl w:val="0"/>
          <w:numId w:val="38"/>
        </w:numPr>
        <w:spacing w:after="200" w:line="360" w:lineRule="auto"/>
        <w:ind w:left="0" w:firstLine="284"/>
        <w:rPr>
          <w:rFonts w:ascii="Times New Roman" w:hAnsi="Times New Roman"/>
          <w:szCs w:val="24"/>
        </w:rPr>
      </w:pPr>
      <w:r w:rsidRPr="008A4622">
        <w:rPr>
          <w:rFonts w:ascii="Times New Roman" w:hAnsi="Times New Roman"/>
          <w:b/>
          <w:szCs w:val="24"/>
        </w:rPr>
        <w:t>Hayvancılık ve ürünleri ile ilgili Akredite laboratuarlar desteklenecek</w:t>
      </w:r>
    </w:p>
    <w:p w:rsidR="007957E6"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Hastalıklarla mücadelede, hastalıkların doğru ve zamanında teşhisi, bir takım izleme programları ile sürekli izlenmesi, sürüye yeni katılacak hayvanların test edilerek bir takım hastalıklardan </w:t>
      </w:r>
      <w:proofErr w:type="gramStart"/>
      <w:r w:rsidRPr="008A4622">
        <w:rPr>
          <w:rFonts w:ascii="Times New Roman" w:hAnsi="Times New Roman"/>
          <w:szCs w:val="24"/>
        </w:rPr>
        <w:t>ari</w:t>
      </w:r>
      <w:proofErr w:type="gramEnd"/>
      <w:r w:rsidRPr="008A4622">
        <w:rPr>
          <w:rFonts w:ascii="Times New Roman" w:hAnsi="Times New Roman"/>
          <w:szCs w:val="24"/>
        </w:rPr>
        <w:t xml:space="preserve"> </w:t>
      </w:r>
      <w:r w:rsidRPr="00C6282E">
        <w:rPr>
          <w:rFonts w:ascii="Times New Roman" w:hAnsi="Times New Roman"/>
          <w:szCs w:val="24"/>
        </w:rPr>
        <w:t>olmasının kanıtlanması, yapılan aşıların sürüdeki bağışıklık durumunun tespiti oldukça önemlidir. Tüm bunlar ancak gelişmiş, standart test metotları kullanan, metotlarını sürekli olarak iç ve dış kontroller ile geçerli kılan, kalifiye personel çalıştıran, yorumlama gücü yüksek laboratuarlar ile olabilir. Bu nedenle bu tip laboratuarların desteklenmesi, laboratuarda çalışan uzmanlar,</w:t>
      </w:r>
      <w:r w:rsidRPr="008A4622">
        <w:rPr>
          <w:rFonts w:ascii="Times New Roman" w:hAnsi="Times New Roman"/>
          <w:szCs w:val="24"/>
        </w:rPr>
        <w:t xml:space="preserve"> yetiştirici birlikleri (dolayısı ile yetiştiriciler), </w:t>
      </w:r>
      <w:r w:rsidRPr="008A4622">
        <w:rPr>
          <w:rFonts w:ascii="Times New Roman" w:hAnsi="Times New Roman"/>
          <w:szCs w:val="24"/>
        </w:rPr>
        <w:lastRenderedPageBreak/>
        <w:t xml:space="preserve">Gıda ve Tarım İl Müdürlüğü ve Üniversitelerin birlikte sorun </w:t>
      </w:r>
      <w:proofErr w:type="gramStart"/>
      <w:r w:rsidRPr="008A4622">
        <w:rPr>
          <w:rFonts w:ascii="Times New Roman" w:hAnsi="Times New Roman"/>
          <w:szCs w:val="24"/>
        </w:rPr>
        <w:t>bazlı</w:t>
      </w:r>
      <w:proofErr w:type="gramEnd"/>
      <w:r w:rsidRPr="008A4622">
        <w:rPr>
          <w:rFonts w:ascii="Times New Roman" w:hAnsi="Times New Roman"/>
          <w:szCs w:val="24"/>
        </w:rPr>
        <w:t xml:space="preserve"> projeler üreterek hem veri kaynağını çoğaltması hem de sorunlara çözüm üretilmesi sağlanması gereklidir.</w:t>
      </w:r>
    </w:p>
    <w:p w:rsidR="007957E6" w:rsidRPr="00C6282E" w:rsidRDefault="007957E6" w:rsidP="007957E6">
      <w:pPr>
        <w:pStyle w:val="ListeParagraf"/>
        <w:spacing w:line="360" w:lineRule="auto"/>
        <w:ind w:left="0" w:firstLine="284"/>
        <w:rPr>
          <w:rFonts w:ascii="Times New Roman" w:hAnsi="Times New Roman"/>
          <w:szCs w:val="24"/>
        </w:rPr>
      </w:pPr>
    </w:p>
    <w:p w:rsidR="007957E6" w:rsidRPr="00C6282E" w:rsidRDefault="007957E6" w:rsidP="007957E6">
      <w:pPr>
        <w:pStyle w:val="ListeParagraf"/>
        <w:numPr>
          <w:ilvl w:val="0"/>
          <w:numId w:val="38"/>
        </w:numPr>
        <w:spacing w:after="200" w:line="360" w:lineRule="auto"/>
        <w:ind w:left="0" w:firstLine="284"/>
        <w:rPr>
          <w:rFonts w:ascii="Times New Roman" w:hAnsi="Times New Roman"/>
          <w:b/>
          <w:szCs w:val="24"/>
        </w:rPr>
      </w:pPr>
      <w:r w:rsidRPr="008A4622">
        <w:rPr>
          <w:rFonts w:ascii="Times New Roman" w:hAnsi="Times New Roman"/>
          <w:b/>
          <w:szCs w:val="24"/>
        </w:rPr>
        <w:t>Hayvan refahının arttırılmasına yönelik faaliyetler desteklenecek</w:t>
      </w:r>
    </w:p>
    <w:p w:rsidR="007957E6"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Hayvan gönenci (refahı) Ülkemizin 2004 yılından itibaren AB üyelik sürecinde hukuken içinde olduğu ve ilk yasal düzenlemelerinin yapılmasının üzerinden sekiz yıl sonra Yönetmeliklerle işleyişinin düzenlemeye başlandığı sektörün önemle üzerinde durması gereken bir konudur. Bu kapsamda çiftlik hayvanlarını refahı ve nakil sırasında hayvan refahı konusunda iki yeni yönetmelik yürürlüğe girmiştir. AB hayvan gönenci konusunu bir AB Anayasa Maddesi, toplam 46 kanun ve farklı direktiflerle (bizde yönetmelik diyebiliriz) düzenlemiştir. Hayvan gönenci (refahı), bu kapsamda eğitim teması altında da örnek olarak açıkladığım gibi AB’ye uyum sürecinde Ülkemizin önünde önemli bir engeldir. 2012 yılına kadar yıllık yayımlanan AB Türkiye İlerleme Raporlarında “Türkiye’de hayvan gönenci (refahı) konusunda hiçbir ilerleme kaydedilmemiştir” ifadesi altı yıldır standart olarak yazılmakta iken 2012 raporunda “bazı ilerlemeler kaydedilmiştir” şeklinde bir değişim süreci tespit edilmiştir. Ülkemiz için özellikle işletmeler düzeyinde önemli ekonomik zorlukları beraberinde getirecek bir konu olan hayvan gönenci (refahı), en azından bireysel </w:t>
      </w:r>
      <w:proofErr w:type="spellStart"/>
      <w:r w:rsidRPr="008A4622">
        <w:rPr>
          <w:rFonts w:ascii="Times New Roman" w:hAnsi="Times New Roman"/>
          <w:szCs w:val="24"/>
        </w:rPr>
        <w:t>farkındalık</w:t>
      </w:r>
      <w:proofErr w:type="spellEnd"/>
      <w:r w:rsidRPr="008A4622">
        <w:rPr>
          <w:rFonts w:ascii="Times New Roman" w:hAnsi="Times New Roman"/>
          <w:szCs w:val="24"/>
        </w:rPr>
        <w:t xml:space="preserve"> ve bilinç oluşturma açısından AB’de olduğu gibi eğitim ile bir yerinden başlanılması gereken bir süreç olarak hayvancılık sektörünün olmazsa olmazları arasına alınmalıdır. Zira AB bunu Ülkemizden istemektedir ve T.C. Hükümeti de bunu politik olarak desteklediğini yapmaya başladığı mevzuat düzenlemeleri ile göstermektedir. AB’nin 250 yılda geldiği hayvan gönenci (refahı) noktasında hem Ülke politikası hem de Bölgemizin hayvancılık sektöründe farklı bir noktaya taşınabilmesi için hayvan gönenci (refahı) </w:t>
      </w:r>
      <w:proofErr w:type="gramStart"/>
      <w:r w:rsidRPr="008A4622">
        <w:rPr>
          <w:rFonts w:ascii="Times New Roman" w:hAnsi="Times New Roman"/>
          <w:szCs w:val="24"/>
        </w:rPr>
        <w:t>kriterlerinin</w:t>
      </w:r>
      <w:proofErr w:type="gramEnd"/>
      <w:r w:rsidRPr="008A4622">
        <w:rPr>
          <w:rFonts w:ascii="Times New Roman" w:hAnsi="Times New Roman"/>
          <w:szCs w:val="24"/>
        </w:rPr>
        <w:t xml:space="preserve"> başta </w:t>
      </w:r>
      <w:proofErr w:type="spellStart"/>
      <w:r w:rsidRPr="008A4622">
        <w:rPr>
          <w:rFonts w:ascii="Times New Roman" w:hAnsi="Times New Roman"/>
          <w:szCs w:val="24"/>
        </w:rPr>
        <w:t>farkındalık</w:t>
      </w:r>
      <w:proofErr w:type="spellEnd"/>
      <w:r w:rsidRPr="008A4622">
        <w:rPr>
          <w:rFonts w:ascii="Times New Roman" w:hAnsi="Times New Roman"/>
          <w:szCs w:val="24"/>
        </w:rPr>
        <w:t xml:space="preserve"> eğitimleri, ardından sahaya aktarılması ve zaman içerinde uygulamaya geçirilmesi için yapılacak faaliyetler desteklenmelidir.</w:t>
      </w:r>
    </w:p>
    <w:p w:rsidR="007957E6" w:rsidRPr="00C6282E"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9"/>
        </w:numPr>
        <w:spacing w:after="200" w:line="360" w:lineRule="auto"/>
        <w:ind w:left="0" w:firstLine="284"/>
        <w:rPr>
          <w:rFonts w:ascii="Times New Roman" w:hAnsi="Times New Roman"/>
          <w:szCs w:val="24"/>
        </w:rPr>
      </w:pPr>
      <w:r w:rsidRPr="008A4622">
        <w:rPr>
          <w:rFonts w:ascii="Times New Roman" w:hAnsi="Times New Roman"/>
          <w:b/>
          <w:szCs w:val="24"/>
        </w:rPr>
        <w:t xml:space="preserve">GEN KAYNAKLARININ KORUNMASI VE ISLAH EDİLMESİ </w:t>
      </w:r>
    </w:p>
    <w:p w:rsidR="007957E6" w:rsidRPr="008A4622" w:rsidRDefault="007957E6" w:rsidP="007957E6">
      <w:pPr>
        <w:spacing w:after="0" w:line="360" w:lineRule="auto"/>
        <w:ind w:firstLine="284"/>
        <w:contextualSpacing/>
        <w:rPr>
          <w:rFonts w:ascii="Times New Roman" w:eastAsia="Times New Roman" w:hAnsi="Times New Roman" w:cs="Times New Roman"/>
          <w:b/>
          <w:szCs w:val="24"/>
          <w:lang w:eastAsia="tr-TR"/>
        </w:rPr>
      </w:pPr>
      <w:r w:rsidRPr="008A4622">
        <w:rPr>
          <w:rFonts w:ascii="Times New Roman" w:eastAsia="Times New Roman" w:hAnsi="Times New Roman" w:cs="Times New Roman"/>
          <w:b/>
          <w:szCs w:val="24"/>
          <w:lang w:eastAsia="tr-TR"/>
        </w:rPr>
        <w:t xml:space="preserve">Strateji1. Bölge düzeyinde türlerin verimliliklerinin belirlenmesine yönelik çalışmalar yapılacak </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Hayvan ıslahının temel amacı mevcut şartları en iyi değerlendiren hayvanların elde dilmesidir. Bu amaca uygun olarak öncelikle hayvanların gerçek verim potansiyellerini ortaya koyacak çevresel düzenlemelerin yapılması gerekmektedir. Buna paralel olarak yapılması gerekli bir diğer iş ise yetiştirilecek ırklar için ekonomik verim seviyesinin tespitidir. </w:t>
      </w:r>
      <w:r w:rsidRPr="008A4622">
        <w:rPr>
          <w:rFonts w:ascii="Times New Roman" w:eastAsia="Times New Roman" w:hAnsi="Times New Roman" w:cs="Times New Roman"/>
          <w:szCs w:val="24"/>
          <w:lang w:eastAsia="tr-TR"/>
        </w:rPr>
        <w:lastRenderedPageBreak/>
        <w:t xml:space="preserve">Herhangi bir verim bakımından ekonomik verim seviyesi bölgeden bölgeye, işletmeden işletmeye ve hatta aynı işletmede yıldan yıla değişebilmektedir. İşletmelerin belirlenen ekonomik verim seviyelerine uygun hayvanlarla çalışmaları karlılık ve sürdürülebilirlikleri için zorunludur. Yetiştirilmekte olan bir ırkın verim düzeyini artırmak için yapılan bakım-besleme ve barınak iyileştirme masrafları, elde edilen verim artışı ile karşılanamıyorsa sürünün bu verim bakımından ıslah edilmesi gerekir.  </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Hayvan ıslahı çalışmalarının başlangıcını soy kütüğü ve verim kayıtlarının tutulması oluşturmaktadır. Herhangi bir verim için gereken hassasiyette toplanmış olan bu verim kayıtları kullanılarak sürüdeki genetik varyasyon belirlenir ve buna göre bir ıslah programı oluşturulur. Hayvancılık işletmelerinde kayıt tutmanın yaygınlaştırılması ve tutulan kayıtların değerlendirilmesinde en etkin görevi damızlık birlikleri üstlenirler. Damızlık birlikleri her işletmedeki hayvanların ilgili verimler bakımından damızlık değerlerini ortaya koyar ve işletmelere uygun damızlıkları belirlemeye yardımcı olur, böylece işletme ve bölge düzeyinde oluşturulan ıslah programı icra edilir. Damızlık birliklerinin yardımıyla, her işletme kendine göre daha yüksek verimli işlemelerden nitelikli erkek damızlık temin etmek suretiyle sürüsünün genetik yapısını iyileştirmeye devam eder.  </w:t>
      </w:r>
    </w:p>
    <w:p w:rsidR="007957E6" w:rsidRDefault="007957E6" w:rsidP="007957E6">
      <w:pPr>
        <w:spacing w:after="0" w:line="360" w:lineRule="auto"/>
        <w:ind w:firstLine="284"/>
        <w:contextualSpacing/>
        <w:rPr>
          <w:rFonts w:ascii="Times New Roman" w:eastAsia="Times New Roman" w:hAnsi="Times New Roman" w:cs="Times New Roman"/>
          <w:szCs w:val="24"/>
          <w:lang w:eastAsia="tr-TR"/>
        </w:rPr>
      </w:pPr>
    </w:p>
    <w:p w:rsidR="007957E6" w:rsidRDefault="007957E6" w:rsidP="007957E6">
      <w:pPr>
        <w:spacing w:after="0" w:line="360" w:lineRule="auto"/>
        <w:ind w:firstLine="284"/>
        <w:contextualSpacing/>
        <w:rPr>
          <w:rFonts w:ascii="Times New Roman" w:eastAsia="Times New Roman" w:hAnsi="Times New Roman" w:cs="Times New Roman"/>
          <w:szCs w:val="24"/>
          <w:lang w:eastAsia="tr-TR"/>
        </w:rPr>
      </w:pP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p>
    <w:p w:rsidR="007957E6" w:rsidRPr="00C6282E" w:rsidRDefault="007957E6" w:rsidP="007957E6">
      <w:pPr>
        <w:spacing w:after="0" w:line="360" w:lineRule="auto"/>
        <w:ind w:firstLine="284"/>
        <w:contextualSpacing/>
        <w:rPr>
          <w:rFonts w:ascii="Times New Roman" w:eastAsia="Times New Roman" w:hAnsi="Times New Roman" w:cs="Times New Roman"/>
          <w:b/>
          <w:szCs w:val="24"/>
          <w:lang w:eastAsia="tr-TR"/>
        </w:rPr>
      </w:pPr>
      <w:r w:rsidRPr="008A4622">
        <w:rPr>
          <w:rFonts w:ascii="Times New Roman" w:eastAsia="Times New Roman" w:hAnsi="Times New Roman" w:cs="Times New Roman"/>
          <w:b/>
          <w:szCs w:val="24"/>
          <w:lang w:eastAsia="tr-TR"/>
        </w:rPr>
        <w:t xml:space="preserve">Strateji2. Türler bazında bölgesel hayvan ırkları belirlenerek korunacak </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Önceleri yerli hayvan gen kaynaklarının devlet elinde resmi çiftliklerde korunması amaçlanmış, ancak bunda istenen başarı sağlanamamıştır. Özellikle nesli tehlikeye düşen ırkların korunmasında bu yol kar amacı gütmediğinden devam ettirilmelidir. Ancak bu noktaya gelmeden yerli hayvan genetik kaynaklarını yetiştirildiği orijinal bölgelerinde, çeşitli desteklemelerle yetiştirici elinde muhafaza etmek daha etkin bir koruma yöntemidir. Bu uygulama yerli hayvan gen kaynaklarının kullanıldığı geleneksel üretim modelini de koruyarak geliştireceğinden, kırsal kesimin refahını iyileştirecek, bulunduğu yerde istihdam oluşturacak ve kültürel mirası da yaşatacaktır.</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 Konya-Karaman Bölgesinde geçmişte hâkim olarak yetiştirilen sığır ırkı Yerli Kara olup, bugün bölgede nesli tükenmenin eşiğine gelmiştir. Halen bölgenin dağlık kesimlerinde saf olarak yetiştiriciliğine küçük aile işletmelerinde devam edilmekle birlikte her geçen yıl sayıları hızla azalmaktadır. Bir yandan saf yetiştirme ve seleksiyonla ırkın halk elinde ıslahı sağlanmalı, diğer yandan ihtiyaç fazlası dişiler kasaplık kullanma melezi elde etmek üzere dönüşümlü olarak tohumlanmalıdır. Yerli Karalar ekseriyetle küçük aile işletmelerinde 3-5 </w:t>
      </w:r>
      <w:r w:rsidRPr="008A4622">
        <w:rPr>
          <w:rFonts w:ascii="Times New Roman" w:eastAsia="Times New Roman" w:hAnsi="Times New Roman" w:cs="Times New Roman"/>
          <w:szCs w:val="24"/>
          <w:lang w:eastAsia="tr-TR"/>
        </w:rPr>
        <w:lastRenderedPageBreak/>
        <w:t>başlık gruplar halinde yetiştirilmekte olup, bu işletmelerin desteklenmeleri ve gelir düzeylerini arttırıcı uygulamalar bakımından teşvik edilmeleri gerekmektedir.</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 Konya-Karaman bölgesindeki sulak-bataklık alanlarda önceleri önemli sayıda Anadolu Mandası da yetiştirilmiştir. Günümüzde sayıları çok azalmış olmakla birlikte, dünyada olduğu gibi Türkiye’de de manda yetiştiriciliğine artan bir ilgi söz konusudur. Beyşehir, Akşehir, </w:t>
      </w:r>
      <w:proofErr w:type="spellStart"/>
      <w:r w:rsidRPr="008A4622">
        <w:rPr>
          <w:rFonts w:ascii="Times New Roman" w:eastAsia="Times New Roman" w:hAnsi="Times New Roman" w:cs="Times New Roman"/>
          <w:szCs w:val="24"/>
          <w:lang w:eastAsia="tr-TR"/>
        </w:rPr>
        <w:t>Suğla</w:t>
      </w:r>
      <w:proofErr w:type="spellEnd"/>
      <w:r w:rsidRPr="008A4622">
        <w:rPr>
          <w:rFonts w:ascii="Times New Roman" w:eastAsia="Times New Roman" w:hAnsi="Times New Roman" w:cs="Times New Roman"/>
          <w:szCs w:val="24"/>
          <w:lang w:eastAsia="tr-TR"/>
        </w:rPr>
        <w:t xml:space="preserve"> ve Çavuşçu gölleri yanında bölgede faaliyete geçen sulama projeleri, çok sayıda gölet yapılması ve sulak alanların yeniden canlandırılması ile manda yetiştiriciliğine ilgi uyandıracaktır. Bölgede sayıları çok azalmış olan Anadolu Mandası yetiştiren işletmeler teşvik edilirken yeni kurulması düşünülen işletmeler desteklenmelidir.</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Bölgede </w:t>
      </w:r>
      <w:proofErr w:type="gramStart"/>
      <w:r w:rsidRPr="008A4622">
        <w:rPr>
          <w:rFonts w:ascii="Times New Roman" w:eastAsia="Times New Roman" w:hAnsi="Times New Roman" w:cs="Times New Roman"/>
          <w:szCs w:val="24"/>
          <w:lang w:eastAsia="tr-TR"/>
        </w:rPr>
        <w:t>hakim</w:t>
      </w:r>
      <w:proofErr w:type="gramEnd"/>
      <w:r w:rsidRPr="008A4622">
        <w:rPr>
          <w:rFonts w:ascii="Times New Roman" w:eastAsia="Times New Roman" w:hAnsi="Times New Roman" w:cs="Times New Roman"/>
          <w:szCs w:val="24"/>
          <w:lang w:eastAsia="tr-TR"/>
        </w:rPr>
        <w:t xml:space="preserve"> olarak yetiştirilen başlıca koyun ırkları Akkaraman, Dağlıç, Anadolu Merinosu, </w:t>
      </w:r>
      <w:proofErr w:type="spellStart"/>
      <w:r w:rsidRPr="008A4622">
        <w:rPr>
          <w:rFonts w:ascii="Times New Roman" w:eastAsia="Times New Roman" w:hAnsi="Times New Roman" w:cs="Times New Roman"/>
          <w:szCs w:val="24"/>
          <w:lang w:eastAsia="tr-TR"/>
        </w:rPr>
        <w:t>Pırıt</w:t>
      </w:r>
      <w:proofErr w:type="spellEnd"/>
      <w:r w:rsidRPr="008A4622">
        <w:rPr>
          <w:rFonts w:ascii="Times New Roman" w:eastAsia="Times New Roman" w:hAnsi="Times New Roman" w:cs="Times New Roman"/>
          <w:szCs w:val="24"/>
          <w:lang w:eastAsia="tr-TR"/>
        </w:rPr>
        <w:t xml:space="preserve"> ve bunların melezleridir. Son yıllarda bölgede İvesi koyunu yetiştiriciliğine giderek artan bir ilgi söz konusu olup, Konya ilinin güney ilçelerinde sayıları giderek artmaktadır. Ayrıca Konya ve Karaman illerinin güneyinde dağ köylerinde sayıları çok az da olsa halen Güney Karamana rastlanabilmektedir. Bu ırklar içerisinde Dağlıç koyunları özel bir öneme sahiptir. Dağlıç’ın en saf örnekleri halen Konya ili, Meram, Selçuklu ve Seydişehir ilçelerinin dağ köylerinde bulunmaktadır. Gıda Tarım ve Hayvancılık Bakanlığı tarafından bölgede Akkaraman ırkı için yürütülen halk elinde ıslah projesinin Dağlıç koyunları için de uygulanması ve ırkı yetiştiren işletmelere yerel ölçekte özel desteklemeler çıkarılması gerekmektedir.</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Bölgede yetiştiriciliği yapılan keçi ırklarının başında Kıl keçileri gelmektedir. Tiftik keçileri geçmişte en çok bu bölgede yetiştirilmelerine karşın, bugün sayıları yok denecek kadar azalmıştır. Son yıllarda bölgenin güneyinde Kıl keçi sürülerine </w:t>
      </w:r>
      <w:proofErr w:type="spellStart"/>
      <w:r w:rsidRPr="008A4622">
        <w:rPr>
          <w:rFonts w:ascii="Times New Roman" w:eastAsia="Times New Roman" w:hAnsi="Times New Roman" w:cs="Times New Roman"/>
          <w:szCs w:val="24"/>
          <w:lang w:eastAsia="tr-TR"/>
        </w:rPr>
        <w:t>Honamlı</w:t>
      </w:r>
      <w:proofErr w:type="spellEnd"/>
      <w:r w:rsidRPr="008A4622">
        <w:rPr>
          <w:rFonts w:ascii="Times New Roman" w:eastAsia="Times New Roman" w:hAnsi="Times New Roman" w:cs="Times New Roman"/>
          <w:szCs w:val="24"/>
          <w:lang w:eastAsia="tr-TR"/>
        </w:rPr>
        <w:t xml:space="preserve"> ırkının tekeleri katılarak sürüler bu ırka çevirme amacıyla melezlenmektedir. Konya ve Karaman illerinin güneyinde saf olarak yetiştirilen </w:t>
      </w:r>
      <w:proofErr w:type="spellStart"/>
      <w:r w:rsidRPr="008A4622">
        <w:rPr>
          <w:rFonts w:ascii="Times New Roman" w:eastAsia="Times New Roman" w:hAnsi="Times New Roman" w:cs="Times New Roman"/>
          <w:szCs w:val="24"/>
          <w:lang w:eastAsia="tr-TR"/>
        </w:rPr>
        <w:t>Honamlı</w:t>
      </w:r>
      <w:proofErr w:type="spellEnd"/>
      <w:r w:rsidRPr="008A4622">
        <w:rPr>
          <w:rFonts w:ascii="Times New Roman" w:eastAsia="Times New Roman" w:hAnsi="Times New Roman" w:cs="Times New Roman"/>
          <w:szCs w:val="24"/>
          <w:lang w:eastAsia="tr-TR"/>
        </w:rPr>
        <w:t xml:space="preserve"> keçi sürüleri de bulunmaktadır. Şehir ve ilçe merkezlerinin yakınlarında aile tipi işletmelerde başta aile ihtiyaçlarını karşılamak üzere önemli sayıda, oğlak ve süt verimi yüksek olan Malta keçileri yetiştirilmektedir. Ayrıca Konya ilinde süt sektörüne yapılan yatırımların artışına paralel olarak, ilde süt keçisi yetiştiriciliğine ilgi giderek artmaktadır. Bu amaçla </w:t>
      </w:r>
      <w:proofErr w:type="spellStart"/>
      <w:r w:rsidRPr="008A4622">
        <w:rPr>
          <w:rFonts w:ascii="Times New Roman" w:eastAsia="Times New Roman" w:hAnsi="Times New Roman" w:cs="Times New Roman"/>
          <w:szCs w:val="24"/>
          <w:lang w:eastAsia="tr-TR"/>
        </w:rPr>
        <w:t>Saanen</w:t>
      </w:r>
      <w:proofErr w:type="spellEnd"/>
      <w:r w:rsidRPr="008A4622">
        <w:rPr>
          <w:rFonts w:ascii="Times New Roman" w:eastAsia="Times New Roman" w:hAnsi="Times New Roman" w:cs="Times New Roman"/>
          <w:szCs w:val="24"/>
          <w:lang w:eastAsia="tr-TR"/>
        </w:rPr>
        <w:t xml:space="preserve"> ve Halep keçisi yetiştirme çiftlikleri kurulmaktadır. Tiftik keçisi ve Malta keçisi sayıları giderek azalan ve korumada öncelik arz eden ırklardır.</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Bölge önemli sayıda yumurta tavuğu potansiyeline sahip olması yanında, kırsal kesimde geleneksel olarak yetiştiriciliği yapılan kanatlı hayvanların özellikle hindi, kaz ve ördek yetiştiriciliğinin geliştirilmesi ve gen kaynağı olarak korunmaları gerekir. Bölgede sulak </w:t>
      </w:r>
      <w:r w:rsidRPr="008A4622">
        <w:rPr>
          <w:rFonts w:ascii="Times New Roman" w:eastAsia="Times New Roman" w:hAnsi="Times New Roman" w:cs="Times New Roman"/>
          <w:szCs w:val="24"/>
          <w:lang w:eastAsia="tr-TR"/>
        </w:rPr>
        <w:lastRenderedPageBreak/>
        <w:t>alanların yeniden canlanması ve çok sayıda gölet bulunması kaz ve ördek yetiştiriciliği için önemli bir potansiyel oluşturmaktadır.</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Aynı şekilde arıcılıkta temel faktör ana arıdır. Islah edilmemiş ana arı ile yapılan faaliyet potansiyelin boşa harcanmasıdır. Türkiye coğrafyası dünya arı ırklarının büyük bir bölümünü bünyesinde taşımaktadır. Bunlardan Anadolu ırkı arısının anavatanı bu topraklardır. Arı kayıplarının önüne geçmek için dirençli Anadolu arısı ırkı korunmalıdır. Anadolu ana arısı üretiminin teşvik edilmesi ile sertifikalı damızlık Anadolu ana arısının temini sağlanacaktır. Melezleşme nedeniyle Anadolu arısı yok olma tehlikesi ile karşı karşıyadır. Tescilli bir damızlık üretimi olmadığı için de üreticiler Anadolu ana arısı damızlığı temin edememektedirler. Bu yönde damızlık üretimi sağlanarak hem Anadolu arısı korunmuş olacak, hem de damızlık ana arı temin edilebilir hale gelecektir. Tüm bunların sonucunda bin yıllardır beri buradaki şartlara uyum sağlamış Anadolu arısı sayesinde arı kayıpları da azalmış olacaktır.</w:t>
      </w:r>
    </w:p>
    <w:p w:rsidR="007957E6" w:rsidRPr="008A4622" w:rsidRDefault="007957E6" w:rsidP="007957E6">
      <w:pPr>
        <w:spacing w:after="0" w:line="360" w:lineRule="auto"/>
        <w:contextualSpacing/>
        <w:rPr>
          <w:rFonts w:ascii="Times New Roman" w:eastAsia="Times New Roman" w:hAnsi="Times New Roman" w:cs="Times New Roman"/>
          <w:szCs w:val="24"/>
          <w:lang w:eastAsia="tr-TR"/>
        </w:rPr>
      </w:pPr>
    </w:p>
    <w:p w:rsidR="007957E6" w:rsidRPr="00C6282E" w:rsidRDefault="007957E6" w:rsidP="007957E6">
      <w:pPr>
        <w:spacing w:after="0" w:line="360" w:lineRule="auto"/>
        <w:ind w:firstLine="284"/>
        <w:contextualSpacing/>
        <w:rPr>
          <w:rFonts w:ascii="Times New Roman" w:eastAsia="Times New Roman" w:hAnsi="Times New Roman" w:cs="Times New Roman"/>
          <w:b/>
          <w:szCs w:val="24"/>
          <w:lang w:eastAsia="tr-TR"/>
        </w:rPr>
      </w:pPr>
      <w:r w:rsidRPr="008A4622">
        <w:rPr>
          <w:rFonts w:ascii="Times New Roman" w:eastAsia="Times New Roman" w:hAnsi="Times New Roman" w:cs="Times New Roman"/>
          <w:b/>
          <w:szCs w:val="24"/>
          <w:lang w:eastAsia="tr-TR"/>
        </w:rPr>
        <w:t>Strateji3. Mevcut hayvan ırklarımızın verimliliğini artıracak ıslah çalışmaları yapılacak</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Bölgede mevcut hayvan ırklarının ıslahına öncelikle bunların bulundukları çevrede verim düzeylerinin belirlenmesi ile başlanmalıdır. Bu amaçla işletmelerde soy kütüğü ve verim kayıtlarının tutulması gerekmektedir. İşletmelerde kayıt tutmayı ve değerlendirmeyi öğretici çalışmalar desteklenmelidir.  Damızlıkçı işletmeleri özendirici teşvikler yapılmalı ve verimi düşük sürüler bunlardan temin edilen nitelikli damızlıklar kullanarak verimlilikleri arttırılmalıdır. Kayıt tutan ve nitelikli damızlık kullanan işletmelere ilave desteklemeler sağlanmalıdır. Verimi yetersiz bulunan sürülerde kültür ırklarıyla melezleme yolu ile ıslah yöntemi benimsenmeli ve yetiştiricinin taleplerine cevap verebilecek sentetik tiplerin geliştirilmesine yönelik çalışmalar desteklenmeye devam edilmelidir. </w:t>
      </w:r>
    </w:p>
    <w:p w:rsidR="007957E6" w:rsidRPr="008A4622" w:rsidRDefault="007957E6" w:rsidP="007957E6">
      <w:pPr>
        <w:spacing w:after="0" w:line="360" w:lineRule="auto"/>
        <w:ind w:firstLine="284"/>
        <w:contextualSpacing/>
        <w:rPr>
          <w:rFonts w:ascii="Times New Roman" w:eastAsia="Times New Roman" w:hAnsi="Times New Roman" w:cs="Times New Roman"/>
          <w:szCs w:val="24"/>
          <w:lang w:eastAsia="tr-TR"/>
        </w:rPr>
      </w:pPr>
    </w:p>
    <w:p w:rsidR="007957E6" w:rsidRPr="008A4622" w:rsidRDefault="007957E6" w:rsidP="007957E6">
      <w:pPr>
        <w:spacing w:after="0" w:line="360" w:lineRule="auto"/>
        <w:ind w:firstLine="284"/>
        <w:rPr>
          <w:rFonts w:ascii="Times New Roman" w:eastAsia="Times New Roman" w:hAnsi="Times New Roman" w:cs="Times New Roman"/>
          <w:szCs w:val="24"/>
          <w:lang w:eastAsia="tr-TR"/>
        </w:rPr>
      </w:pPr>
      <w:r w:rsidRPr="008A4622">
        <w:rPr>
          <w:rFonts w:ascii="Times New Roman" w:eastAsia="Times New Roman" w:hAnsi="Times New Roman" w:cs="Times New Roman"/>
          <w:b/>
          <w:szCs w:val="24"/>
          <w:lang w:eastAsia="tr-TR"/>
        </w:rPr>
        <w:t xml:space="preserve">Strateji4. Genetik özellikleri belirlenmiş damızlık küçükbaş hayvan depoları oluşturulacak </w:t>
      </w:r>
    </w:p>
    <w:p w:rsidR="007957E6" w:rsidRPr="008A4622" w:rsidRDefault="007957E6" w:rsidP="007957E6">
      <w:pPr>
        <w:spacing w:after="0" w:line="360" w:lineRule="auto"/>
        <w:ind w:firstLine="284"/>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xml:space="preserve">Küçükbaş hayvanların ıslahında açık çekirdek sürü modeline uygun küçükbaş hayvan depoları oluşturulmalıdır. Bu sistemde her ırk için üstün verimli hayvanlardan oluşan elit sürüler kurulmakta bunlardan ara elit sürülere erkek damızlık gönderilmektedir. Ara elit sürülerden ise elit sürülere dişi damızlık tedarik edilmektedir. Model üçgen piramit şeklinde olup, piramidin en altında taban sürüler bulunmaktadır. Sistemde nitelikli erkek damızlıklar bir alt kattaki sürülere, alttaki sürülerden ise nitelikli dişi damızlıklar bir üst kattaki sürülere </w:t>
      </w:r>
      <w:r w:rsidRPr="008A4622">
        <w:rPr>
          <w:rFonts w:ascii="Times New Roman" w:eastAsia="Times New Roman" w:hAnsi="Times New Roman" w:cs="Times New Roman"/>
          <w:szCs w:val="24"/>
          <w:lang w:eastAsia="tr-TR"/>
        </w:rPr>
        <w:lastRenderedPageBreak/>
        <w:t xml:space="preserve">gönderilmektedir. Sisteme </w:t>
      </w:r>
      <w:proofErr w:type="gramStart"/>
      <w:r w:rsidRPr="008A4622">
        <w:rPr>
          <w:rFonts w:ascii="Times New Roman" w:eastAsia="Times New Roman" w:hAnsi="Times New Roman" w:cs="Times New Roman"/>
          <w:szCs w:val="24"/>
          <w:lang w:eastAsia="tr-TR"/>
        </w:rPr>
        <w:t>dahil</w:t>
      </w:r>
      <w:proofErr w:type="gramEnd"/>
      <w:r w:rsidRPr="008A4622">
        <w:rPr>
          <w:rFonts w:ascii="Times New Roman" w:eastAsia="Times New Roman" w:hAnsi="Times New Roman" w:cs="Times New Roman"/>
          <w:szCs w:val="24"/>
          <w:lang w:eastAsia="tr-TR"/>
        </w:rPr>
        <w:t xml:space="preserve"> olan bütün sürülerde aşım ve verim kayıtları tutulmaktadır. Piramidin tepesini oluşturan elit sürülerdeki hayvanlar ırkın özelliklerini en iyi temsil eden hayvanlardır ve ara elit ve taban sürülere nitelikli damızlık koç ya da tekeler buradan temin edilecektir. Kısaca elit sürüler koç ve teke deposu olarak görev yapacaklar, zamanla yalnızca koç ve tekeler için tedarik istasyonları kurulacak ve bu istasyonlarda sperma üretilebilecektir.</w:t>
      </w:r>
    </w:p>
    <w:p w:rsidR="007957E6" w:rsidRPr="00C6282E" w:rsidRDefault="007957E6" w:rsidP="007957E6">
      <w:pPr>
        <w:spacing w:line="360" w:lineRule="auto"/>
        <w:rPr>
          <w:rFonts w:ascii="Times New Roman" w:hAnsi="Times New Roman" w:cs="Times New Roman"/>
          <w:szCs w:val="24"/>
        </w:rPr>
      </w:pPr>
    </w:p>
    <w:p w:rsidR="007957E6" w:rsidRPr="008A4622" w:rsidRDefault="007957E6" w:rsidP="007957E6">
      <w:pPr>
        <w:pStyle w:val="ListeParagraf"/>
        <w:numPr>
          <w:ilvl w:val="0"/>
          <w:numId w:val="39"/>
        </w:numPr>
        <w:spacing w:after="200" w:line="360" w:lineRule="auto"/>
        <w:ind w:left="0" w:firstLine="284"/>
        <w:rPr>
          <w:rFonts w:ascii="Times New Roman" w:hAnsi="Times New Roman"/>
          <w:b/>
          <w:szCs w:val="24"/>
        </w:rPr>
      </w:pPr>
      <w:r w:rsidRPr="008A4622">
        <w:rPr>
          <w:rFonts w:ascii="Times New Roman" w:hAnsi="Times New Roman"/>
          <w:b/>
          <w:szCs w:val="24"/>
        </w:rPr>
        <w:t xml:space="preserve">YEM BİTKİLERİ NİTELİĞİNİN VE ÜRETİM MİKTARININ ARTTIRILMASI, RASYONEL BESLEMENİN SAĞLANMASI </w:t>
      </w:r>
    </w:p>
    <w:p w:rsidR="007957E6" w:rsidRPr="008A4622" w:rsidRDefault="007957E6" w:rsidP="007957E6">
      <w:pPr>
        <w:pStyle w:val="ListeParagraf1"/>
        <w:numPr>
          <w:ilvl w:val="0"/>
          <w:numId w:val="40"/>
        </w:numPr>
        <w:spacing w:line="360" w:lineRule="auto"/>
        <w:ind w:left="0" w:firstLine="284"/>
        <w:jc w:val="both"/>
        <w:rPr>
          <w:rFonts w:cs="Times New Roman"/>
          <w:b/>
        </w:rPr>
      </w:pPr>
      <w:r w:rsidRPr="008A4622">
        <w:rPr>
          <w:rFonts w:cs="Times New Roman"/>
          <w:b/>
        </w:rPr>
        <w:t>Kaliteli kaba yem üretimi teşvik edilecek</w:t>
      </w:r>
    </w:p>
    <w:p w:rsidR="007957E6" w:rsidRPr="008A4622" w:rsidRDefault="007957E6" w:rsidP="007957E6">
      <w:pPr>
        <w:autoSpaceDE w:val="0"/>
        <w:spacing w:after="0" w:line="360" w:lineRule="auto"/>
        <w:ind w:firstLine="284"/>
        <w:rPr>
          <w:rFonts w:ascii="Times New Roman" w:eastAsia="font334" w:hAnsi="Times New Roman" w:cs="Times New Roman"/>
          <w:szCs w:val="24"/>
        </w:rPr>
      </w:pPr>
      <w:r w:rsidRPr="008A4622">
        <w:rPr>
          <w:rFonts w:ascii="Times New Roman" w:eastAsia="font334" w:hAnsi="Times New Roman" w:cs="Times New Roman"/>
          <w:szCs w:val="24"/>
        </w:rPr>
        <w:t xml:space="preserve">Ülkemizde kaba yemler çayır ve meralardan ve yem bitkileri tarımı olmak üzere iki önemli kaynaktan üretilmektedir. Fakat çayır ve meralarımızın erken ve aşırı otlatma sonucu kalitesini ve otlatma gücünü kaybetmesi ile tarla arazileri içerisinde yem bitkileri üretiminin yetersiz olması Türkiye'nin büyükbaş hayvan varlığının kaba yem ihtiyacının karşılanamamasına neden olmaktadır. Türkiye genelinde olduğu gibi Konya'da da kaliteli kaba yem açığı bulunmaktadır. Konya'da toplam işlenen arazilerin % </w:t>
      </w:r>
      <w:proofErr w:type="gramStart"/>
      <w:r w:rsidRPr="008A4622">
        <w:rPr>
          <w:rFonts w:ascii="Times New Roman" w:eastAsia="font334" w:hAnsi="Times New Roman" w:cs="Times New Roman"/>
          <w:szCs w:val="24"/>
        </w:rPr>
        <w:t>3.4</w:t>
      </w:r>
      <w:proofErr w:type="gramEnd"/>
      <w:r w:rsidRPr="008A4622">
        <w:rPr>
          <w:rFonts w:ascii="Times New Roman" w:eastAsia="font334" w:hAnsi="Times New Roman" w:cs="Times New Roman"/>
          <w:szCs w:val="24"/>
        </w:rPr>
        <w:t>'</w:t>
      </w:r>
      <w:r>
        <w:rPr>
          <w:rFonts w:ascii="Times New Roman" w:eastAsia="font334" w:hAnsi="Times New Roman" w:cs="Times New Roman"/>
          <w:szCs w:val="24"/>
        </w:rPr>
        <w:t xml:space="preserve"> </w:t>
      </w:r>
      <w:r w:rsidRPr="008A4622">
        <w:rPr>
          <w:rFonts w:ascii="Times New Roman" w:eastAsia="font334" w:hAnsi="Times New Roman" w:cs="Times New Roman"/>
          <w:szCs w:val="24"/>
        </w:rPr>
        <w:t xml:space="preserve">ünde yem bitkisi yetiştiriciliği yapılmaktadır. Hayvancılığı gelişmiş ülkelerde ise bu oran ise ortalama % 25 dolayındadır. </w:t>
      </w:r>
    </w:p>
    <w:p w:rsidR="007957E6" w:rsidRPr="008A4622" w:rsidRDefault="007957E6" w:rsidP="007957E6">
      <w:pPr>
        <w:autoSpaceDE w:val="0"/>
        <w:spacing w:after="0" w:line="360" w:lineRule="auto"/>
        <w:ind w:firstLine="284"/>
        <w:rPr>
          <w:rFonts w:ascii="Times New Roman" w:eastAsia="font334" w:hAnsi="Times New Roman" w:cs="Times New Roman"/>
          <w:szCs w:val="24"/>
        </w:rPr>
      </w:pPr>
      <w:r w:rsidRPr="008A4622">
        <w:rPr>
          <w:rFonts w:ascii="Times New Roman" w:eastAsia="font334" w:hAnsi="Times New Roman" w:cs="Times New Roman"/>
          <w:szCs w:val="24"/>
        </w:rPr>
        <w:t xml:space="preserve">Hayvancılığın karlı bir şekilde yapılabilmesi için kaliteli kaba yem üretimine önem verilmesi gerekmektedir. Bu nedenle kaba yem üretim sorunlarının tespiti ve kaliteli kaba yem üretiminin arttırılması amacıyla, üreticilerin uygun bitki seçimi, uygun tarımsal işlem, hasat dönemi ve uygun hasat şekli, yemi saklama, silolama, kurutma, depolama ve taşıma yöntemleri açısından bilinçlendirilmesi ve bu işlemler için gerekli </w:t>
      </w:r>
      <w:proofErr w:type="gramStart"/>
      <w:r w:rsidRPr="008A4622">
        <w:rPr>
          <w:rFonts w:ascii="Times New Roman" w:eastAsia="font334" w:hAnsi="Times New Roman" w:cs="Times New Roman"/>
          <w:szCs w:val="24"/>
        </w:rPr>
        <w:t>ekipmanların</w:t>
      </w:r>
      <w:proofErr w:type="gramEnd"/>
      <w:r w:rsidRPr="008A4622">
        <w:rPr>
          <w:rFonts w:ascii="Times New Roman" w:eastAsia="font334" w:hAnsi="Times New Roman" w:cs="Times New Roman"/>
          <w:szCs w:val="24"/>
        </w:rPr>
        <w:t xml:space="preserve"> alımının desteklenmesi önem arz etmektedir. Kaliteli kaba yem üretiminin ve ürün verimliliğinin arttırılması için yem bitkileri ıslahı ve sertifikalı tohum üretimi ve sözleşmeli çiftçilik yoluyla üretim arttırılmalıdır.</w:t>
      </w:r>
    </w:p>
    <w:p w:rsidR="007957E6" w:rsidRPr="008A4622" w:rsidRDefault="007957E6" w:rsidP="007957E6">
      <w:pPr>
        <w:autoSpaceDE w:val="0"/>
        <w:spacing w:after="0" w:line="360" w:lineRule="auto"/>
        <w:ind w:firstLine="284"/>
        <w:rPr>
          <w:rFonts w:ascii="Times New Roman" w:eastAsia="font334" w:hAnsi="Times New Roman" w:cs="Times New Roman"/>
          <w:szCs w:val="24"/>
        </w:rPr>
      </w:pPr>
      <w:r w:rsidRPr="008A4622">
        <w:rPr>
          <w:rFonts w:ascii="Times New Roman" w:eastAsia="font334" w:hAnsi="Times New Roman" w:cs="Times New Roman"/>
          <w:szCs w:val="24"/>
        </w:rPr>
        <w:t xml:space="preserve">Ülkemizde hayvansal üretim yapan işletmelerle bitkisel üretim yapan işletmeler arasında sektörel </w:t>
      </w:r>
      <w:proofErr w:type="gramStart"/>
      <w:r w:rsidRPr="008A4622">
        <w:rPr>
          <w:rFonts w:ascii="Times New Roman" w:eastAsia="font334" w:hAnsi="Times New Roman" w:cs="Times New Roman"/>
          <w:szCs w:val="24"/>
        </w:rPr>
        <w:t>bazda</w:t>
      </w:r>
      <w:proofErr w:type="gramEnd"/>
      <w:r w:rsidRPr="008A4622">
        <w:rPr>
          <w:rFonts w:ascii="Times New Roman" w:eastAsia="font334" w:hAnsi="Times New Roman" w:cs="Times New Roman"/>
          <w:szCs w:val="24"/>
        </w:rPr>
        <w:t xml:space="preserve"> bir işbirliği bulunmamakta ve bunun sonucunda da pazarlama problemleri açığa çıkmaktadır. Sektörler arası işbirliği gelişmeyince kaba yem üretimi için gerekli olan bilgiye ulaşma, kaliteli tohum üretimi ve sulama imkânları yeterli olamamaktadır. Bu problemlerin ortadan kaldırılması ve kaba yemlerde kalite kontrol sistemleri geliştirilip iç ve dış piyasalara hitap edebilmesi için iki sektör arasında iletişim sağlayacak ticari organizasyon veya kuruluşların oluşturulmasına yönelik çalışmalar yapılmalıdır. Ayrıca, fiyatlandırma, stoklama, alım, satış, dış alım, dış satış gibi faaliyetleri yerine getirecek Kaba Yem Ofisi veya </w:t>
      </w:r>
      <w:r w:rsidRPr="008A4622">
        <w:rPr>
          <w:rFonts w:ascii="Times New Roman" w:eastAsia="font334" w:hAnsi="Times New Roman" w:cs="Times New Roman"/>
          <w:szCs w:val="24"/>
        </w:rPr>
        <w:lastRenderedPageBreak/>
        <w:t>borsasının kurulması ve kaba yem sektöründe dünya piyasalarıyla rekabet edebilmek için kaba yem borsaları kurularak kaba yem ticaretinin yaygınlaştırılması için girişimlerde bulunulması gerekmektedir.</w:t>
      </w:r>
    </w:p>
    <w:p w:rsidR="007957E6" w:rsidRPr="008A4622" w:rsidRDefault="007957E6" w:rsidP="007957E6">
      <w:pPr>
        <w:autoSpaceDE w:val="0"/>
        <w:spacing w:after="0" w:line="360" w:lineRule="auto"/>
        <w:ind w:firstLine="284"/>
        <w:rPr>
          <w:rFonts w:ascii="Times New Roman" w:eastAsia="font334" w:hAnsi="Times New Roman" w:cs="Times New Roman"/>
          <w:szCs w:val="24"/>
        </w:rPr>
      </w:pPr>
      <w:r w:rsidRPr="008A4622">
        <w:rPr>
          <w:rFonts w:ascii="Times New Roman" w:eastAsia="font334" w:hAnsi="Times New Roman" w:cs="Times New Roman"/>
          <w:szCs w:val="24"/>
        </w:rPr>
        <w:tab/>
        <w:t xml:space="preserve">Suca zengin yemlerin oksijensiz ortamda bırakılarak süt asidi bakterilerinin etkisi ile elde edilen fermente bir kaba yem olan silajlar büyükbaş ve küçükbaş hayvancılığında önemli bir yer tutmakta ve hayvan beslemede verimliliğin arttırılmasında önemli bir rol oynamaktadır. Bu nedenle kaliteli silaj üretiminin arttırılması amacıyla, silaj yapımı için kullanılabilecek yem bitkileri tohumunun üretilmesi, alınması, ekim, hasat ve silolama için gerekli </w:t>
      </w:r>
      <w:proofErr w:type="gramStart"/>
      <w:r w:rsidRPr="008A4622">
        <w:rPr>
          <w:rFonts w:ascii="Times New Roman" w:eastAsia="font334" w:hAnsi="Times New Roman" w:cs="Times New Roman"/>
          <w:szCs w:val="24"/>
        </w:rPr>
        <w:t>ekipmanların</w:t>
      </w:r>
      <w:proofErr w:type="gramEnd"/>
      <w:r w:rsidRPr="008A4622">
        <w:rPr>
          <w:rFonts w:ascii="Times New Roman" w:eastAsia="font334" w:hAnsi="Times New Roman" w:cs="Times New Roman"/>
          <w:szCs w:val="24"/>
        </w:rPr>
        <w:t xml:space="preserve"> alınımının ve silajlarda kalite kontrolünün yapılması için gerekli uygulamaların desteklenmesi gerekmektedir.</w:t>
      </w:r>
    </w:p>
    <w:p w:rsidR="007957E6" w:rsidRPr="008A4622" w:rsidRDefault="007957E6" w:rsidP="007957E6">
      <w:pPr>
        <w:autoSpaceDE w:val="0"/>
        <w:spacing w:after="0" w:line="360" w:lineRule="auto"/>
        <w:ind w:firstLine="284"/>
        <w:rPr>
          <w:rFonts w:ascii="Times New Roman" w:hAnsi="Times New Roman" w:cs="Times New Roman"/>
          <w:szCs w:val="24"/>
        </w:rPr>
      </w:pPr>
    </w:p>
    <w:p w:rsidR="007957E6" w:rsidRPr="008A4622" w:rsidRDefault="007957E6" w:rsidP="007957E6">
      <w:pPr>
        <w:pStyle w:val="ListeParagraf1"/>
        <w:numPr>
          <w:ilvl w:val="0"/>
          <w:numId w:val="40"/>
        </w:numPr>
        <w:autoSpaceDE w:val="0"/>
        <w:spacing w:line="360" w:lineRule="auto"/>
        <w:ind w:left="0" w:firstLine="284"/>
        <w:jc w:val="both"/>
        <w:rPr>
          <w:rFonts w:eastAsia="font334" w:cs="Times New Roman"/>
          <w:b/>
        </w:rPr>
      </w:pPr>
      <w:r w:rsidRPr="008A4622">
        <w:rPr>
          <w:rFonts w:eastAsia="font334" w:cs="Times New Roman"/>
          <w:b/>
        </w:rPr>
        <w:t>Çayır ve Meraların ıslah ve verimliliğini arttırmaya yönelik uygulamalar desteklenecek</w:t>
      </w:r>
    </w:p>
    <w:p w:rsidR="007957E6" w:rsidRPr="008A4622" w:rsidRDefault="007957E6" w:rsidP="007957E6">
      <w:pPr>
        <w:pStyle w:val="ListeParagraf1"/>
        <w:autoSpaceDE w:val="0"/>
        <w:spacing w:line="360" w:lineRule="auto"/>
        <w:ind w:left="0" w:firstLine="284"/>
        <w:jc w:val="both"/>
        <w:rPr>
          <w:rFonts w:eastAsia="font334" w:cs="Times New Roman"/>
        </w:rPr>
      </w:pPr>
      <w:r w:rsidRPr="008A4622">
        <w:rPr>
          <w:rFonts w:eastAsia="font334" w:cs="Times New Roman"/>
        </w:rPr>
        <w:tab/>
        <w:t xml:space="preserve">Ülkemizdeki büyükbaş ve küçükbaş hayvancılığımıza ana kaba yem kaynağını doğala cayır ve meralar oluşturmaktadır. Fakat mera kurallarına uymaksızın yapılan ağır ve düzensiz otlatmalar meraların kalitesini ve verimliliğini olumsuz yönde etkilemekte ve meralarda otlayan hayvanların dengeli ve uygun beslenememesine neden olmaktadır. Bu nedenle mevcut çayır ve meraların ıslah edilmesi ve verimliliğinin arttırılması gerekmektedir. Bu amaçla, köy ve ilçelerdeki mevcut meraların tespit edilerek, mera yönetiminin uygun bir şekilde yapılması için köylerde mera yönetim birliklerinin kurulması ve meraların uygun tarım ve teknikler kullanılarak kaba yem veriminin arttırılması için yetiştiricilerin teşvik edilmesi, bilinçlendirilmesi ve desteklenmesi gerekmektedir. Ayrıca çayır ve meraların ıslahında kullanılabilecek </w:t>
      </w:r>
      <w:proofErr w:type="spellStart"/>
      <w:r w:rsidRPr="008A4622">
        <w:rPr>
          <w:rFonts w:eastAsia="font334" w:cs="Times New Roman"/>
        </w:rPr>
        <w:t>baklagil</w:t>
      </w:r>
      <w:proofErr w:type="spellEnd"/>
      <w:r w:rsidRPr="008A4622">
        <w:rPr>
          <w:rFonts w:eastAsia="font334" w:cs="Times New Roman"/>
        </w:rPr>
        <w:t xml:space="preserve">, </w:t>
      </w:r>
      <w:proofErr w:type="spellStart"/>
      <w:r w:rsidRPr="008A4622">
        <w:rPr>
          <w:rFonts w:eastAsia="font334" w:cs="Times New Roman"/>
        </w:rPr>
        <w:t>buğdaygil</w:t>
      </w:r>
      <w:proofErr w:type="spellEnd"/>
      <w:r w:rsidRPr="008A4622">
        <w:rPr>
          <w:rFonts w:eastAsia="font334" w:cs="Times New Roman"/>
        </w:rPr>
        <w:t xml:space="preserve"> ve diğer yem bitkilerinin sertifikalı tohum üretimini ile suni meraların oluşturulması için mera bitkileri tohum alımı ile ekim gübreleme ve sulama için gerekli </w:t>
      </w:r>
      <w:proofErr w:type="gramStart"/>
      <w:r w:rsidRPr="008A4622">
        <w:rPr>
          <w:rFonts w:eastAsia="font334" w:cs="Times New Roman"/>
        </w:rPr>
        <w:t>ekipmanların</w:t>
      </w:r>
      <w:proofErr w:type="gramEnd"/>
      <w:r w:rsidRPr="008A4622">
        <w:rPr>
          <w:rFonts w:eastAsia="font334" w:cs="Times New Roman"/>
        </w:rPr>
        <w:t xml:space="preserve"> desteklenmesi önem arz etmektedir.</w:t>
      </w:r>
    </w:p>
    <w:p w:rsidR="007957E6" w:rsidRPr="008A4622" w:rsidRDefault="007957E6" w:rsidP="007957E6">
      <w:pPr>
        <w:spacing w:after="0" w:line="360" w:lineRule="auto"/>
        <w:ind w:firstLine="284"/>
        <w:rPr>
          <w:rFonts w:ascii="Times New Roman" w:hAnsi="Times New Roman" w:cs="Times New Roman"/>
          <w:szCs w:val="24"/>
        </w:rPr>
      </w:pPr>
      <w:r w:rsidRPr="008A4622">
        <w:rPr>
          <w:rFonts w:ascii="Times New Roman" w:hAnsi="Times New Roman" w:cs="Times New Roman"/>
          <w:szCs w:val="24"/>
        </w:rPr>
        <w:t xml:space="preserve">Karlı arıcılığın temeli olan gezginci arıcılıkta arıcılar genelde meralara konaklamakta, bal üretimi </w:t>
      </w:r>
      <w:r>
        <w:rPr>
          <w:rFonts w:ascii="Times New Roman" w:hAnsi="Times New Roman" w:cs="Times New Roman"/>
          <w:szCs w:val="24"/>
        </w:rPr>
        <w:t>ve koloni artışını bu alanlarda</w:t>
      </w:r>
      <w:r w:rsidRPr="008A4622">
        <w:rPr>
          <w:rFonts w:ascii="Times New Roman" w:hAnsi="Times New Roman" w:cs="Times New Roman"/>
          <w:szCs w:val="24"/>
        </w:rPr>
        <w:t xml:space="preserve"> yapmaktadırlar. Bitkisel üretimde bitkilerin </w:t>
      </w:r>
      <w:proofErr w:type="spellStart"/>
      <w:r w:rsidRPr="008A4622">
        <w:rPr>
          <w:rFonts w:ascii="Times New Roman" w:hAnsi="Times New Roman" w:cs="Times New Roman"/>
          <w:szCs w:val="24"/>
        </w:rPr>
        <w:t>polinasyonunun</w:t>
      </w:r>
      <w:proofErr w:type="spellEnd"/>
      <w:r w:rsidRPr="008A4622">
        <w:rPr>
          <w:rFonts w:ascii="Times New Roman" w:hAnsi="Times New Roman" w:cs="Times New Roman"/>
          <w:szCs w:val="24"/>
        </w:rPr>
        <w:t xml:space="preserve"> %80 i arılar kanalı ile olmaktadır. </w:t>
      </w:r>
      <w:proofErr w:type="spellStart"/>
      <w:r w:rsidRPr="008A4622">
        <w:rPr>
          <w:rFonts w:ascii="Times New Roman" w:hAnsi="Times New Roman" w:cs="Times New Roman"/>
          <w:szCs w:val="24"/>
        </w:rPr>
        <w:t>Polinasyon</w:t>
      </w:r>
      <w:proofErr w:type="spellEnd"/>
      <w:r w:rsidRPr="008A4622">
        <w:rPr>
          <w:rFonts w:ascii="Times New Roman" w:hAnsi="Times New Roman" w:cs="Times New Roman"/>
          <w:szCs w:val="24"/>
        </w:rPr>
        <w:t xml:space="preserve"> ürüne en az %30 artı sağlamaktadır. Meraların mevcudiyetinde de arıların faydaları büyüktür. Ancak kontrolsüz konaklamalar sebebi ile oluşabilecek problemlerin önüne geçmek için konaklama haritaları ve uygun sahalar belirlenmelidir.  </w:t>
      </w:r>
    </w:p>
    <w:p w:rsidR="007957E6" w:rsidRPr="008A4622" w:rsidRDefault="007957E6" w:rsidP="007957E6">
      <w:pPr>
        <w:spacing w:after="0" w:line="360" w:lineRule="auto"/>
        <w:ind w:firstLine="284"/>
        <w:rPr>
          <w:rFonts w:ascii="Times New Roman" w:hAnsi="Times New Roman" w:cs="Times New Roman"/>
          <w:szCs w:val="24"/>
        </w:rPr>
      </w:pPr>
    </w:p>
    <w:p w:rsidR="007957E6" w:rsidRPr="008A4622" w:rsidRDefault="007957E6" w:rsidP="007957E6">
      <w:pPr>
        <w:pStyle w:val="ListeParagraf1"/>
        <w:numPr>
          <w:ilvl w:val="0"/>
          <w:numId w:val="40"/>
        </w:numPr>
        <w:spacing w:line="360" w:lineRule="auto"/>
        <w:ind w:left="0" w:firstLine="284"/>
        <w:jc w:val="both"/>
        <w:rPr>
          <w:rFonts w:eastAsia="Calibri" w:cs="Times New Roman"/>
          <w:b/>
        </w:rPr>
      </w:pPr>
      <w:r w:rsidRPr="008A4622">
        <w:rPr>
          <w:rFonts w:eastAsia="Calibri" w:cs="Times New Roman"/>
          <w:b/>
        </w:rPr>
        <w:t>Karma yem üretiminde dışa bağımlı olunan yem hammaddelerinin ve yem katkı maddelerinin üretimi teşvik edilecek</w:t>
      </w:r>
    </w:p>
    <w:p w:rsidR="007957E6" w:rsidRPr="008A4622" w:rsidRDefault="007957E6" w:rsidP="007957E6">
      <w:pPr>
        <w:pStyle w:val="ListeParagraf1"/>
        <w:spacing w:line="360" w:lineRule="auto"/>
        <w:ind w:left="0" w:firstLine="284"/>
        <w:jc w:val="both"/>
        <w:rPr>
          <w:rFonts w:eastAsia="ArialMT" w:cs="Times New Roman"/>
        </w:rPr>
      </w:pPr>
      <w:r w:rsidRPr="008A4622">
        <w:rPr>
          <w:rFonts w:eastAsia="Calibri" w:cs="Times New Roman"/>
        </w:rPr>
        <w:lastRenderedPageBreak/>
        <w:t>Hayvancılıkta en önemli girdilerin başında yem gelmektedir ve işletmelerdeki toplam giderlerin % 60-80'ini yem girdileri oluşturmaktadır. Büyükbaş ve küçükbaş hayvancılıkta bu yem girdilerinin yarısını, tavukçulukta ise tamamını karma yemler oluşturmaktadır. Bu nedenle karlı bir hayvancılık ve hayvansal üretim için karma yem sanayi önem arz etmektedir. Ü</w:t>
      </w:r>
      <w:r w:rsidRPr="008A4622">
        <w:rPr>
          <w:rFonts w:eastAsia="ArialMT" w:cs="Times New Roman"/>
        </w:rPr>
        <w:t>lkemizde karma yem endüstrisine hammadde kaynağı oluşturan bazı</w:t>
      </w:r>
      <w:r w:rsidRPr="008A4622">
        <w:rPr>
          <w:rFonts w:eastAsia="MS Gothic" w:hAnsi="MS Gothic" w:cs="Times New Roman"/>
        </w:rPr>
        <w:t> </w:t>
      </w:r>
      <w:r w:rsidRPr="008A4622">
        <w:rPr>
          <w:rFonts w:eastAsia="ArialMT" w:cs="Times New Roman"/>
        </w:rPr>
        <w:t>hammaddelerin üretimleri yetersiz ya da istenilen kalitede</w:t>
      </w:r>
      <w:r w:rsidRPr="008A4622">
        <w:rPr>
          <w:rFonts w:eastAsia="MS Gothic" w:hAnsi="MS Gothic" w:cs="Times New Roman"/>
        </w:rPr>
        <w:t> </w:t>
      </w:r>
      <w:r w:rsidRPr="008A4622">
        <w:rPr>
          <w:rFonts w:eastAsia="ArialMT" w:cs="Times New Roman"/>
        </w:rPr>
        <w:t>değildir. Bu nedenlerle karma yem endüstrisinde kullanılan bazı hammaddeler zorunlu olarak ithal edilmekte ve bu yolla önemli</w:t>
      </w:r>
      <w:r w:rsidRPr="008A4622">
        <w:rPr>
          <w:rFonts w:eastAsia="MS Gothic" w:hAnsi="MS Gothic" w:cs="Times New Roman"/>
        </w:rPr>
        <w:t> </w:t>
      </w:r>
      <w:r w:rsidRPr="008A4622">
        <w:rPr>
          <w:rFonts w:eastAsia="ArialMT" w:cs="Times New Roman"/>
        </w:rPr>
        <w:t xml:space="preserve">miktarda döviz kaybı olmaktadır. </w:t>
      </w:r>
    </w:p>
    <w:p w:rsidR="007957E6" w:rsidRPr="008A4622" w:rsidRDefault="007957E6" w:rsidP="007957E6">
      <w:pPr>
        <w:pStyle w:val="ListeParagraf1"/>
        <w:spacing w:line="360" w:lineRule="auto"/>
        <w:ind w:left="0" w:firstLine="284"/>
        <w:jc w:val="both"/>
        <w:rPr>
          <w:rFonts w:eastAsia="font334" w:cs="Times New Roman"/>
        </w:rPr>
      </w:pPr>
      <w:r w:rsidRPr="008A4622">
        <w:rPr>
          <w:rFonts w:eastAsia="ArialMT" w:cs="Times New Roman"/>
        </w:rPr>
        <w:t>Hem kaliteyi arttırmak hem de karma yem maliyetini azaltmak amacıyla ülkemizde karma yem üretiminde kullanılan hammaddelerin üretilmesi gerekmektedir. Bu amaçla, y</w:t>
      </w:r>
      <w:r w:rsidRPr="008A4622">
        <w:rPr>
          <w:rFonts w:eastAsia="font334" w:cs="Times New Roman"/>
        </w:rPr>
        <w:t xml:space="preserve">em sanayi </w:t>
      </w:r>
      <w:proofErr w:type="spellStart"/>
      <w:r w:rsidRPr="008A4622">
        <w:rPr>
          <w:rFonts w:eastAsia="font334" w:cs="Times New Roman"/>
        </w:rPr>
        <w:t>sektörünün</w:t>
      </w:r>
      <w:proofErr w:type="spellEnd"/>
      <w:r w:rsidRPr="008A4622">
        <w:rPr>
          <w:rFonts w:eastAsia="font334" w:cs="Times New Roman"/>
        </w:rPr>
        <w:t xml:space="preserve"> ihtiyacı olan ve sıklıkla ithal ettiği soya fasulyesi, mısır, ayçiçeği tohumu, kolza ve arpa gibi yem bitkilerinin sertifikalı tohum üretiminin arttırılması ve bu hammaddelerinin tohumunun alımı ile ekim, gübreleme, hasat ve sulama için gerekli alet ve </w:t>
      </w:r>
      <w:proofErr w:type="gramStart"/>
      <w:r w:rsidRPr="008A4622">
        <w:rPr>
          <w:rFonts w:eastAsia="font334" w:cs="Times New Roman"/>
        </w:rPr>
        <w:t>ekipmanların</w:t>
      </w:r>
      <w:proofErr w:type="gramEnd"/>
      <w:r w:rsidRPr="008A4622">
        <w:rPr>
          <w:rFonts w:eastAsia="font334" w:cs="Times New Roman"/>
        </w:rPr>
        <w:t xml:space="preserve"> desteklenmesi gerekmektedir. Ayrıca karma yem üretiminde kullanılan ve sıklıkla ithal edilen soya küspesi, ayçiçeği tohumu küspesi, kolza tohumu küspesi, mısır </w:t>
      </w:r>
      <w:proofErr w:type="spellStart"/>
      <w:r w:rsidRPr="008A4622">
        <w:rPr>
          <w:rFonts w:eastAsia="font334" w:cs="Times New Roman"/>
        </w:rPr>
        <w:t>gluteni</w:t>
      </w:r>
      <w:proofErr w:type="spellEnd"/>
      <w:r w:rsidRPr="008A4622">
        <w:rPr>
          <w:rFonts w:eastAsia="font334" w:cs="Times New Roman"/>
        </w:rPr>
        <w:t xml:space="preserve"> ve fermente bitkisel ürünler gibi endüstri yan ürünlerinin üretiminin teşvik edilmesi, üretimde kullanılan alet ve </w:t>
      </w:r>
      <w:proofErr w:type="gramStart"/>
      <w:r w:rsidRPr="008A4622">
        <w:rPr>
          <w:rFonts w:eastAsia="font334" w:cs="Times New Roman"/>
        </w:rPr>
        <w:t>ekipmanların</w:t>
      </w:r>
      <w:proofErr w:type="gramEnd"/>
      <w:r w:rsidRPr="008A4622">
        <w:rPr>
          <w:rFonts w:eastAsia="font334" w:cs="Times New Roman"/>
        </w:rPr>
        <w:t xml:space="preserve"> (</w:t>
      </w:r>
      <w:proofErr w:type="spellStart"/>
      <w:r w:rsidRPr="008A4622">
        <w:rPr>
          <w:rFonts w:eastAsia="font334" w:cs="Times New Roman"/>
        </w:rPr>
        <w:t>peletleme</w:t>
      </w:r>
      <w:proofErr w:type="spellEnd"/>
      <w:r w:rsidRPr="008A4622">
        <w:rPr>
          <w:rFonts w:eastAsia="font334" w:cs="Times New Roman"/>
        </w:rPr>
        <w:t xml:space="preserve">, </w:t>
      </w:r>
      <w:proofErr w:type="spellStart"/>
      <w:r w:rsidRPr="008A4622">
        <w:rPr>
          <w:rFonts w:eastAsia="font334" w:cs="Times New Roman"/>
        </w:rPr>
        <w:t>ekspander</w:t>
      </w:r>
      <w:proofErr w:type="spellEnd"/>
      <w:r w:rsidRPr="008A4622">
        <w:rPr>
          <w:rFonts w:eastAsia="font334" w:cs="Times New Roman"/>
        </w:rPr>
        <w:t xml:space="preserve">, </w:t>
      </w:r>
      <w:proofErr w:type="spellStart"/>
      <w:r w:rsidRPr="008A4622">
        <w:rPr>
          <w:rFonts w:eastAsia="font334" w:cs="Times New Roman"/>
        </w:rPr>
        <w:t>ekstruder</w:t>
      </w:r>
      <w:proofErr w:type="spellEnd"/>
      <w:r w:rsidRPr="008A4622">
        <w:rPr>
          <w:rFonts w:eastAsia="font334" w:cs="Times New Roman"/>
        </w:rPr>
        <w:t xml:space="preserve">, </w:t>
      </w:r>
      <w:proofErr w:type="spellStart"/>
      <w:r w:rsidRPr="008A4622">
        <w:rPr>
          <w:rFonts w:eastAsia="font334" w:cs="Times New Roman"/>
        </w:rPr>
        <w:t>fermentör</w:t>
      </w:r>
      <w:proofErr w:type="spellEnd"/>
      <w:r w:rsidRPr="008A4622">
        <w:rPr>
          <w:rFonts w:eastAsia="font334" w:cs="Times New Roman"/>
        </w:rPr>
        <w:t xml:space="preserve"> sistemleri vb) desteklenmesi önem arz etmektedir.</w:t>
      </w:r>
    </w:p>
    <w:p w:rsidR="007957E6" w:rsidRPr="008A4622" w:rsidRDefault="007957E6" w:rsidP="007957E6">
      <w:pPr>
        <w:pStyle w:val="ListeParagraf1"/>
        <w:spacing w:line="360" w:lineRule="auto"/>
        <w:ind w:left="0" w:firstLine="284"/>
        <w:jc w:val="both"/>
        <w:rPr>
          <w:rFonts w:eastAsia="font334" w:cs="Times New Roman"/>
        </w:rPr>
      </w:pPr>
      <w:r w:rsidRPr="008A4622">
        <w:rPr>
          <w:rFonts w:eastAsia="font334" w:cs="Times New Roman"/>
        </w:rPr>
        <w:t xml:space="preserve">Hayvanların verim, performans ve sağlığını olumlu yönde etkilemek amacıyla sıklıkla karma yemlere katılarak kullanılan yem katkı maddelerinin Türkiye'de üretimi oldukça sınırlıdır ve sıklıkla ithal edilmektedir. İthal edilen yem katkı maddeleri yem maliyetini arttırmaktadır. Bu nedenle, Türkiye'de üretimi yapılmayan veya sınırlı olarak üretilen vitamin, mineral, enzim ve maya gibi yem katkılarının üretiminin teşvik edilmesi ve üretimde kullanılan alet ve </w:t>
      </w:r>
      <w:proofErr w:type="gramStart"/>
      <w:r w:rsidRPr="008A4622">
        <w:rPr>
          <w:rFonts w:eastAsia="font334" w:cs="Times New Roman"/>
        </w:rPr>
        <w:t>ekipmanın</w:t>
      </w:r>
      <w:proofErr w:type="gramEnd"/>
      <w:r w:rsidRPr="008A4622">
        <w:rPr>
          <w:rFonts w:eastAsia="font334" w:cs="Times New Roman"/>
        </w:rPr>
        <w:t xml:space="preserve"> (</w:t>
      </w:r>
      <w:proofErr w:type="spellStart"/>
      <w:r w:rsidRPr="008A4622">
        <w:rPr>
          <w:rFonts w:eastAsia="font334" w:cs="Times New Roman"/>
        </w:rPr>
        <w:t>fermentör</w:t>
      </w:r>
      <w:proofErr w:type="spellEnd"/>
      <w:r w:rsidRPr="008A4622">
        <w:rPr>
          <w:rFonts w:eastAsia="font334" w:cs="Times New Roman"/>
        </w:rPr>
        <w:t>, kurutucular vb) desteklenmesi gerekmektedir.</w:t>
      </w:r>
    </w:p>
    <w:p w:rsidR="007957E6" w:rsidRPr="008A4622" w:rsidRDefault="007957E6" w:rsidP="007957E6">
      <w:pPr>
        <w:pStyle w:val="Default"/>
        <w:spacing w:line="360" w:lineRule="auto"/>
        <w:ind w:firstLine="284"/>
        <w:jc w:val="both"/>
        <w:rPr>
          <w:rFonts w:ascii="Times New Roman" w:hAnsi="Times New Roman" w:cs="Times New Roman"/>
          <w:color w:val="auto"/>
        </w:rPr>
      </w:pPr>
    </w:p>
    <w:p w:rsidR="007957E6" w:rsidRPr="008A4622" w:rsidRDefault="007957E6" w:rsidP="007957E6">
      <w:pPr>
        <w:pStyle w:val="ListeParagraf1"/>
        <w:numPr>
          <w:ilvl w:val="0"/>
          <w:numId w:val="40"/>
        </w:numPr>
        <w:spacing w:line="360" w:lineRule="auto"/>
        <w:ind w:left="0" w:firstLine="284"/>
        <w:jc w:val="both"/>
        <w:rPr>
          <w:rFonts w:cs="Times New Roman"/>
          <w:b/>
        </w:rPr>
      </w:pPr>
      <w:r w:rsidRPr="008A4622">
        <w:rPr>
          <w:rFonts w:cs="Times New Roman"/>
          <w:b/>
        </w:rPr>
        <w:t>Organik hayvansal üretim yapabilmek için organik bitkisel üretim teşvik edilecek</w:t>
      </w:r>
    </w:p>
    <w:p w:rsidR="007957E6" w:rsidRPr="008A4622" w:rsidRDefault="007957E6" w:rsidP="007957E6">
      <w:pPr>
        <w:spacing w:after="0" w:line="360" w:lineRule="auto"/>
        <w:ind w:firstLine="284"/>
        <w:rPr>
          <w:rFonts w:ascii="Times New Roman" w:eastAsia="font334" w:hAnsi="Times New Roman" w:cs="Times New Roman"/>
          <w:szCs w:val="24"/>
        </w:rPr>
      </w:pPr>
      <w:r w:rsidRPr="008A4622">
        <w:rPr>
          <w:rFonts w:ascii="Times New Roman" w:eastAsia="font334" w:hAnsi="Times New Roman" w:cs="Times New Roman"/>
          <w:szCs w:val="24"/>
        </w:rPr>
        <w:t xml:space="preserve"> Organik hayvancılık, doğal kaynakların ve hayvan refahının korunarak çevre ve insan sağlığının korunmasına ve sağlıklı ürünlerin üretilmesine katkıda bulunmaktadır. Organik hayvancılığın yapılabilmesi için beslemede organik bitkisel ürünler kullanılmalıdır. Bu nedenle, organik bitkisel üretimin teşvik edilmesi önem arz etmektedir. Organik bitkisel üretimin yapılabilmesi için, organik yem bitkileri tohumunun alımı ile toprağın işlenmesi, ekim ve hasat işlemleri için gerekli alet ve </w:t>
      </w:r>
      <w:proofErr w:type="gramStart"/>
      <w:r w:rsidRPr="008A4622">
        <w:rPr>
          <w:rFonts w:ascii="Times New Roman" w:eastAsia="font334" w:hAnsi="Times New Roman" w:cs="Times New Roman"/>
          <w:szCs w:val="24"/>
        </w:rPr>
        <w:t>ekipmanın</w:t>
      </w:r>
      <w:proofErr w:type="gramEnd"/>
      <w:r w:rsidRPr="008A4622">
        <w:rPr>
          <w:rFonts w:ascii="Times New Roman" w:eastAsia="font334" w:hAnsi="Times New Roman" w:cs="Times New Roman"/>
          <w:szCs w:val="24"/>
        </w:rPr>
        <w:t xml:space="preserve"> desteklenmesi, büyük ölçüde dışa </w:t>
      </w:r>
      <w:r w:rsidRPr="008A4622">
        <w:rPr>
          <w:rFonts w:ascii="Times New Roman" w:eastAsia="font334" w:hAnsi="Times New Roman" w:cs="Times New Roman"/>
          <w:szCs w:val="24"/>
        </w:rPr>
        <w:lastRenderedPageBreak/>
        <w:t>bağımlı olunan kontrol ve sertifikasyon kuruluşlarının kurulmasının teşvik edilmesi ve organik hayvansal ve bitkisel üretim yapan iki sektör arasında iletişim sağlayacak ticari organizasyon veya kuruluşların oluşturulması için girişimlerde bulunulmasına yönelik çalışmaların yapılması gerekmektedir.</w:t>
      </w:r>
    </w:p>
    <w:p w:rsidR="007957E6" w:rsidRPr="008A4622" w:rsidRDefault="007957E6" w:rsidP="007957E6">
      <w:pPr>
        <w:spacing w:after="0" w:line="360" w:lineRule="auto"/>
        <w:ind w:firstLine="284"/>
        <w:rPr>
          <w:rFonts w:ascii="Times New Roman" w:eastAsia="font334" w:hAnsi="Times New Roman" w:cs="Times New Roman"/>
          <w:szCs w:val="24"/>
        </w:rPr>
      </w:pPr>
      <w:r w:rsidRPr="008A4622">
        <w:rPr>
          <w:rFonts w:ascii="Times New Roman" w:eastAsia="font334" w:hAnsi="Times New Roman" w:cs="Times New Roman"/>
          <w:bCs/>
          <w:szCs w:val="24"/>
        </w:rPr>
        <w:t xml:space="preserve">Organik arıcılığa elverişli arazilerin tespit edilerek organik arıcılığın üretimin sürdürülebilirliği sağlanacaktır. </w:t>
      </w:r>
      <w:r w:rsidRPr="008A4622">
        <w:rPr>
          <w:rFonts w:ascii="Times New Roman" w:eastAsia="font334" w:hAnsi="Times New Roman" w:cs="Times New Roman"/>
          <w:szCs w:val="24"/>
        </w:rPr>
        <w:t xml:space="preserve">Organik arıcılık için araziler belirlenerek organik kullanım önceliği sağlanacaktır. Bu sayede organik arıcılık için sürdürülebilirlik sağlanmış olacaktır.  </w:t>
      </w:r>
    </w:p>
    <w:p w:rsidR="007957E6" w:rsidRPr="008A4622" w:rsidRDefault="007957E6" w:rsidP="007957E6">
      <w:pPr>
        <w:spacing w:after="0" w:line="360" w:lineRule="auto"/>
        <w:ind w:firstLine="284"/>
        <w:rPr>
          <w:rFonts w:ascii="Times New Roman" w:eastAsia="font334" w:hAnsi="Times New Roman" w:cs="Times New Roman"/>
          <w:szCs w:val="24"/>
        </w:rPr>
      </w:pPr>
      <w:r w:rsidRPr="008A4622">
        <w:rPr>
          <w:rFonts w:ascii="Times New Roman" w:eastAsia="font334" w:hAnsi="Times New Roman" w:cs="Times New Roman"/>
          <w:szCs w:val="24"/>
        </w:rPr>
        <w:t xml:space="preserve">Üretilen organik yem bitkilerinin kalıntı ve katkı analizlerini yapacak akredite </w:t>
      </w:r>
      <w:proofErr w:type="spellStart"/>
      <w:r w:rsidRPr="008A4622">
        <w:rPr>
          <w:rFonts w:ascii="Times New Roman" w:eastAsia="font334" w:hAnsi="Times New Roman" w:cs="Times New Roman"/>
          <w:szCs w:val="24"/>
        </w:rPr>
        <w:t>laboratuvarların</w:t>
      </w:r>
      <w:proofErr w:type="spellEnd"/>
      <w:r w:rsidRPr="008A4622">
        <w:rPr>
          <w:rFonts w:ascii="Times New Roman" w:eastAsia="font334" w:hAnsi="Times New Roman" w:cs="Times New Roman"/>
          <w:szCs w:val="24"/>
        </w:rPr>
        <w:t xml:space="preserve"> kurulması veya g</w:t>
      </w:r>
      <w:r>
        <w:rPr>
          <w:rFonts w:ascii="Times New Roman" w:eastAsia="font334" w:hAnsi="Times New Roman" w:cs="Times New Roman"/>
          <w:szCs w:val="24"/>
        </w:rPr>
        <w:t>eliştirilmesi de kalite kontrolü</w:t>
      </w:r>
      <w:r w:rsidRPr="008A4622">
        <w:rPr>
          <w:rFonts w:ascii="Times New Roman" w:eastAsia="font334" w:hAnsi="Times New Roman" w:cs="Times New Roman"/>
          <w:szCs w:val="24"/>
        </w:rPr>
        <w:t xml:space="preserve"> açısından gereklidir.</w:t>
      </w:r>
    </w:p>
    <w:p w:rsidR="007957E6" w:rsidRPr="008A4622" w:rsidRDefault="007957E6" w:rsidP="007957E6">
      <w:pPr>
        <w:pStyle w:val="ListeParagraf"/>
        <w:spacing w:line="360" w:lineRule="auto"/>
        <w:ind w:left="0" w:firstLine="284"/>
        <w:rPr>
          <w:rFonts w:ascii="Times New Roman" w:hAnsi="Times New Roman"/>
          <w:szCs w:val="24"/>
        </w:rPr>
      </w:pPr>
    </w:p>
    <w:p w:rsidR="007957E6" w:rsidRPr="008A4622" w:rsidRDefault="007957E6" w:rsidP="007957E6">
      <w:pPr>
        <w:pStyle w:val="ListeParagraf"/>
        <w:numPr>
          <w:ilvl w:val="0"/>
          <w:numId w:val="39"/>
        </w:numPr>
        <w:spacing w:after="200" w:line="360" w:lineRule="auto"/>
        <w:ind w:left="0" w:firstLine="284"/>
        <w:rPr>
          <w:rFonts w:ascii="Times New Roman" w:hAnsi="Times New Roman"/>
          <w:szCs w:val="24"/>
        </w:rPr>
      </w:pPr>
      <w:r w:rsidRPr="008A4622">
        <w:rPr>
          <w:rFonts w:ascii="Times New Roman" w:hAnsi="Times New Roman"/>
          <w:b/>
          <w:szCs w:val="24"/>
        </w:rPr>
        <w:t xml:space="preserve">GIDA OLARAK KULLANILMAYAN HAYVANSAL ÜRÜN VE ATIKLARININ DEĞERLENDİRİLMESİ VE ENERJİ KAYNAKLARININ DESTEKLENMESİ </w:t>
      </w:r>
    </w:p>
    <w:p w:rsidR="007957E6" w:rsidRPr="008A4622" w:rsidRDefault="007957E6" w:rsidP="007957E6">
      <w:pPr>
        <w:pStyle w:val="ListeParagraf"/>
        <w:spacing w:line="360" w:lineRule="auto"/>
        <w:ind w:left="0" w:firstLine="284"/>
        <w:rPr>
          <w:rFonts w:ascii="Times New Roman" w:hAnsi="Times New Roman"/>
          <w:b/>
          <w:szCs w:val="24"/>
        </w:rPr>
      </w:pPr>
    </w:p>
    <w:p w:rsidR="007957E6"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b/>
          <w:szCs w:val="24"/>
        </w:rPr>
        <w:t xml:space="preserve">Strateji 1. Hayvansal gübreyi enerji kaynağı olarak kullanan sistemler yaygınlaştırılacak ve </w:t>
      </w:r>
      <w:proofErr w:type="gramStart"/>
      <w:r w:rsidRPr="008A4622">
        <w:rPr>
          <w:rFonts w:ascii="Times New Roman" w:hAnsi="Times New Roman"/>
          <w:b/>
          <w:szCs w:val="24"/>
        </w:rPr>
        <w:t>fermantasyonu</w:t>
      </w:r>
      <w:proofErr w:type="gramEnd"/>
      <w:r w:rsidRPr="008A4622">
        <w:rPr>
          <w:rFonts w:ascii="Times New Roman" w:hAnsi="Times New Roman"/>
          <w:b/>
          <w:szCs w:val="24"/>
        </w:rPr>
        <w:t xml:space="preserve"> yapılarak bitkisel üretimde kullanılması sağlanacak </w:t>
      </w:r>
    </w:p>
    <w:p w:rsidR="007957E6" w:rsidRDefault="007957E6" w:rsidP="007957E6">
      <w:pPr>
        <w:pStyle w:val="ListeParagraf"/>
        <w:spacing w:line="360" w:lineRule="auto"/>
        <w:ind w:left="0" w:firstLine="284"/>
        <w:rPr>
          <w:rFonts w:ascii="Times New Roman" w:hAnsi="Times New Roman"/>
          <w:szCs w:val="24"/>
        </w:rPr>
      </w:pPr>
      <w:r w:rsidRPr="008A4622">
        <w:rPr>
          <w:rFonts w:ascii="Times New Roman" w:hAnsi="Times New Roman"/>
          <w:szCs w:val="24"/>
        </w:rPr>
        <w:t xml:space="preserve">Biyogaz üretimi ile hem doğal gaza muadil olan bir gaz üretilmekte hem de hayvan gübresi </w:t>
      </w:r>
      <w:proofErr w:type="spellStart"/>
      <w:r w:rsidRPr="008A4622">
        <w:rPr>
          <w:rFonts w:ascii="Times New Roman" w:hAnsi="Times New Roman"/>
          <w:szCs w:val="24"/>
        </w:rPr>
        <w:t>fermantör</w:t>
      </w:r>
      <w:proofErr w:type="spellEnd"/>
      <w:r w:rsidRPr="008A4622">
        <w:rPr>
          <w:rFonts w:ascii="Times New Roman" w:hAnsi="Times New Roman"/>
          <w:szCs w:val="24"/>
        </w:rPr>
        <w:t xml:space="preserve"> içinde olgunlaştırılarak biyogaz </w:t>
      </w:r>
      <w:proofErr w:type="spellStart"/>
      <w:r w:rsidRPr="008A4622">
        <w:rPr>
          <w:rFonts w:ascii="Times New Roman" w:hAnsi="Times New Roman"/>
          <w:szCs w:val="24"/>
        </w:rPr>
        <w:t>fermantöründen</w:t>
      </w:r>
      <w:proofErr w:type="spellEnd"/>
      <w:r w:rsidRPr="008A4622">
        <w:rPr>
          <w:rFonts w:ascii="Times New Roman" w:hAnsi="Times New Roman"/>
          <w:szCs w:val="24"/>
        </w:rPr>
        <w:t xml:space="preserve"> çıkarılarak tarım toprakla</w:t>
      </w:r>
      <w:r>
        <w:rPr>
          <w:rFonts w:ascii="Times New Roman" w:hAnsi="Times New Roman"/>
          <w:szCs w:val="24"/>
        </w:rPr>
        <w:t>rına gübre olarak atılmaktadır.</w:t>
      </w:r>
    </w:p>
    <w:p w:rsidR="007957E6" w:rsidRPr="00C6282E" w:rsidRDefault="007957E6" w:rsidP="007957E6">
      <w:pPr>
        <w:pStyle w:val="ListeParagraf"/>
        <w:spacing w:line="360" w:lineRule="auto"/>
        <w:ind w:left="0" w:firstLine="284"/>
        <w:rPr>
          <w:rFonts w:ascii="Times New Roman" w:hAnsi="Times New Roman"/>
          <w:szCs w:val="24"/>
        </w:rPr>
      </w:pPr>
      <w:r w:rsidRPr="008A4622">
        <w:rPr>
          <w:rFonts w:ascii="Times New Roman" w:eastAsia="Times New Roman" w:hAnsi="Times New Roman"/>
          <w:szCs w:val="24"/>
          <w:shd w:val="clear" w:color="auto" w:fill="FFFFFF"/>
          <w:lang w:eastAsia="tr-TR"/>
        </w:rPr>
        <w:t>İyi organize edilmiş ve yönetilen bir biyogaz sistemi üreticiye, çevreye ve topluma birçok yarar sağlar:</w:t>
      </w:r>
    </w:p>
    <w:p w:rsidR="007957E6" w:rsidRPr="008A4622" w:rsidRDefault="007957E6" w:rsidP="007957E6">
      <w:pPr>
        <w:shd w:val="clear" w:color="auto" w:fill="FFFFFF"/>
        <w:spacing w:after="0" w:line="360" w:lineRule="auto"/>
        <w:ind w:firstLine="284"/>
        <w:textAlignment w:val="baseline"/>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Elektrik ve ısı enerjisi üretimi sağlar.</w:t>
      </w:r>
    </w:p>
    <w:p w:rsidR="007957E6" w:rsidRPr="008A4622" w:rsidRDefault="007957E6" w:rsidP="007957E6">
      <w:pPr>
        <w:shd w:val="clear" w:color="auto" w:fill="FFFFFF"/>
        <w:spacing w:after="0" w:line="360" w:lineRule="auto"/>
        <w:ind w:firstLine="284"/>
        <w:textAlignment w:val="baseline"/>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Organik atıkları, yüksek kalite gübreye dönüştürür.</w:t>
      </w:r>
    </w:p>
    <w:p w:rsidR="007957E6" w:rsidRPr="008A4622" w:rsidRDefault="007957E6" w:rsidP="007957E6">
      <w:pPr>
        <w:shd w:val="clear" w:color="auto" w:fill="FFFFFF"/>
        <w:spacing w:after="0" w:line="360" w:lineRule="auto"/>
        <w:ind w:firstLine="284"/>
        <w:textAlignment w:val="baseline"/>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w:t>
      </w:r>
      <w:proofErr w:type="spellStart"/>
      <w:r w:rsidRPr="008A4622">
        <w:rPr>
          <w:rFonts w:ascii="Times New Roman" w:eastAsia="Times New Roman" w:hAnsi="Times New Roman" w:cs="Times New Roman"/>
          <w:szCs w:val="24"/>
          <w:lang w:eastAsia="tr-TR"/>
        </w:rPr>
        <w:t>Pathogen</w:t>
      </w:r>
      <w:proofErr w:type="spellEnd"/>
      <w:r w:rsidRPr="008A4622">
        <w:rPr>
          <w:rFonts w:ascii="Times New Roman" w:eastAsia="Times New Roman" w:hAnsi="Times New Roman" w:cs="Times New Roman"/>
          <w:szCs w:val="24"/>
          <w:lang w:eastAsia="tr-TR"/>
        </w:rPr>
        <w:t xml:space="preserve">, sinek gibi üretim kalitesini düşüren etkenleri azaltarak, </w:t>
      </w:r>
      <w:proofErr w:type="gramStart"/>
      <w:r w:rsidRPr="008A4622">
        <w:rPr>
          <w:rFonts w:ascii="Times New Roman" w:eastAsia="Times New Roman" w:hAnsi="Times New Roman" w:cs="Times New Roman"/>
          <w:szCs w:val="24"/>
          <w:lang w:eastAsia="tr-TR"/>
        </w:rPr>
        <w:t>hijyeni</w:t>
      </w:r>
      <w:proofErr w:type="gramEnd"/>
      <w:r w:rsidRPr="008A4622">
        <w:rPr>
          <w:rFonts w:ascii="Times New Roman" w:eastAsia="Times New Roman" w:hAnsi="Times New Roman" w:cs="Times New Roman"/>
          <w:szCs w:val="24"/>
          <w:lang w:eastAsia="tr-TR"/>
        </w:rPr>
        <w:t xml:space="preserve"> arttırır.</w:t>
      </w:r>
    </w:p>
    <w:p w:rsidR="007957E6" w:rsidRPr="008A4622" w:rsidRDefault="007957E6" w:rsidP="007957E6">
      <w:pPr>
        <w:shd w:val="clear" w:color="auto" w:fill="FFFFFF"/>
        <w:spacing w:after="0" w:line="360" w:lineRule="auto"/>
        <w:ind w:firstLine="284"/>
        <w:textAlignment w:val="baseline"/>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Toprak, su ve havayı koruyarak, çevresel avantajlar sağlar</w:t>
      </w:r>
    </w:p>
    <w:p w:rsidR="007957E6" w:rsidRPr="008A4622" w:rsidRDefault="007957E6" w:rsidP="007957E6">
      <w:pPr>
        <w:shd w:val="clear" w:color="auto" w:fill="FFFFFF"/>
        <w:spacing w:after="0" w:line="360" w:lineRule="auto"/>
        <w:ind w:firstLine="284"/>
        <w:textAlignment w:val="baseline"/>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Hem enerji, hem de gübre üretimi yarattığından çiftçilere gelir kazandırır.</w:t>
      </w:r>
    </w:p>
    <w:p w:rsidR="007957E6" w:rsidRPr="008A4622" w:rsidRDefault="007957E6" w:rsidP="007957E6">
      <w:pPr>
        <w:shd w:val="clear" w:color="auto" w:fill="FFFFFF"/>
        <w:spacing w:after="0" w:line="360" w:lineRule="auto"/>
        <w:ind w:firstLine="284"/>
        <w:textAlignment w:val="baseline"/>
        <w:rPr>
          <w:rFonts w:ascii="Times New Roman" w:eastAsia="Times New Roman" w:hAnsi="Times New Roman" w:cs="Times New Roman"/>
          <w:szCs w:val="24"/>
          <w:lang w:eastAsia="tr-TR"/>
        </w:rPr>
      </w:pPr>
      <w:r>
        <w:rPr>
          <w:rFonts w:ascii="Times New Roman" w:eastAsia="Times New Roman" w:hAnsi="Times New Roman" w:cs="Times New Roman"/>
          <w:szCs w:val="24"/>
          <w:lang w:eastAsia="tr-TR"/>
        </w:rPr>
        <w:t xml:space="preserve">-       </w:t>
      </w:r>
      <w:r w:rsidRPr="008A4622">
        <w:rPr>
          <w:rFonts w:ascii="Times New Roman" w:eastAsia="Times New Roman" w:hAnsi="Times New Roman" w:cs="Times New Roman"/>
          <w:szCs w:val="24"/>
          <w:lang w:eastAsia="tr-TR"/>
        </w:rPr>
        <w:t>Enerji üretimini merkezi olmaktan bir nebze kurtardığından ve çevreyi koruduğundan, makro-ekonomik olarak avantajlar sunar.</w:t>
      </w:r>
    </w:p>
    <w:p w:rsidR="007957E6" w:rsidRPr="008A4622" w:rsidRDefault="007957E6" w:rsidP="007957E6">
      <w:pPr>
        <w:shd w:val="clear" w:color="auto" w:fill="FFFFFF"/>
        <w:spacing w:after="0" w:line="360" w:lineRule="auto"/>
        <w:ind w:firstLine="284"/>
        <w:textAlignment w:val="baseline"/>
        <w:rPr>
          <w:rFonts w:ascii="Times New Roman" w:eastAsia="Times New Roman" w:hAnsi="Times New Roman" w:cs="Times New Roman"/>
          <w:szCs w:val="24"/>
          <w:lang w:eastAsia="tr-TR"/>
        </w:rPr>
      </w:pPr>
      <w:r w:rsidRPr="008A4622">
        <w:rPr>
          <w:rFonts w:ascii="Times New Roman" w:eastAsia="Times New Roman" w:hAnsi="Times New Roman" w:cs="Times New Roman"/>
          <w:szCs w:val="24"/>
          <w:lang w:eastAsia="tr-TR"/>
        </w:rPr>
        <w:t>-          Uzun vadeli, karlı bir yatırımdır.</w:t>
      </w:r>
    </w:p>
    <w:p w:rsidR="007957E6" w:rsidRPr="008A4622" w:rsidRDefault="007957E6" w:rsidP="007957E6">
      <w:pPr>
        <w:autoSpaceDE w:val="0"/>
        <w:autoSpaceDN w:val="0"/>
        <w:adjustRightInd w:val="0"/>
        <w:spacing w:after="0" w:line="360" w:lineRule="auto"/>
        <w:ind w:firstLine="284"/>
        <w:rPr>
          <w:rFonts w:ascii="Times New Roman" w:eastAsia="Times New Roman" w:hAnsi="Times New Roman" w:cs="Times New Roman"/>
          <w:szCs w:val="24"/>
          <w:lang w:eastAsia="tr-TR"/>
        </w:rPr>
      </w:pPr>
      <w:r w:rsidRPr="008A4622">
        <w:rPr>
          <w:rFonts w:ascii="Times New Roman" w:hAnsi="Times New Roman" w:cs="Times New Roman"/>
          <w:szCs w:val="24"/>
        </w:rPr>
        <w:t xml:space="preserve">Bu nedenlerle </w:t>
      </w:r>
      <w:proofErr w:type="spellStart"/>
      <w:r w:rsidRPr="008A4622">
        <w:rPr>
          <w:rFonts w:ascii="Times New Roman" w:hAnsi="Times New Roman" w:cs="Times New Roman"/>
          <w:szCs w:val="24"/>
        </w:rPr>
        <w:t>biogaz</w:t>
      </w:r>
      <w:proofErr w:type="spellEnd"/>
      <w:r w:rsidRPr="008A4622">
        <w:rPr>
          <w:rFonts w:ascii="Times New Roman" w:hAnsi="Times New Roman" w:cs="Times New Roman"/>
          <w:szCs w:val="24"/>
        </w:rPr>
        <w:t xml:space="preserve"> tesislerinin kurulması ve geliştirilmesine yönelik faaliyetler desteklenecektir.</w:t>
      </w:r>
    </w:p>
    <w:p w:rsidR="007957E6" w:rsidRDefault="007957E6" w:rsidP="007957E6">
      <w:pPr>
        <w:pStyle w:val="ListeParagraf"/>
        <w:autoSpaceDE w:val="0"/>
        <w:autoSpaceDN w:val="0"/>
        <w:adjustRightInd w:val="0"/>
        <w:spacing w:after="0" w:line="360" w:lineRule="auto"/>
        <w:ind w:left="0" w:firstLine="284"/>
        <w:rPr>
          <w:rFonts w:ascii="Times New Roman" w:hAnsi="Times New Roman"/>
          <w:szCs w:val="24"/>
        </w:rPr>
      </w:pPr>
      <w:r w:rsidRPr="008A4622">
        <w:rPr>
          <w:rFonts w:ascii="Times New Roman" w:hAnsi="Times New Roman"/>
          <w:szCs w:val="24"/>
        </w:rPr>
        <w:lastRenderedPageBreak/>
        <w:t xml:space="preserve">Türk Mühendis ve Mimar Odalar Birliğinin Türkiye IV. Enerji Sempozyumunda Ülkemizde, hayvansal dışkı kaynaklı </w:t>
      </w:r>
      <w:proofErr w:type="spellStart"/>
      <w:r w:rsidRPr="008A4622">
        <w:rPr>
          <w:rFonts w:ascii="Times New Roman" w:hAnsi="Times New Roman"/>
          <w:szCs w:val="24"/>
        </w:rPr>
        <w:t>biyokütleden</w:t>
      </w:r>
      <w:proofErr w:type="spellEnd"/>
      <w:r w:rsidRPr="008A4622">
        <w:rPr>
          <w:rFonts w:ascii="Times New Roman" w:hAnsi="Times New Roman"/>
          <w:szCs w:val="24"/>
        </w:rPr>
        <w:t xml:space="preserve"> </w:t>
      </w:r>
      <w:proofErr w:type="gramStart"/>
      <w:r w:rsidRPr="008A4622">
        <w:rPr>
          <w:rFonts w:ascii="Times New Roman" w:hAnsi="Times New Roman"/>
          <w:szCs w:val="24"/>
        </w:rPr>
        <w:t>2.8</w:t>
      </w:r>
      <w:proofErr w:type="gramEnd"/>
      <w:r w:rsidRPr="008A4622">
        <w:rPr>
          <w:rFonts w:ascii="Times New Roman" w:hAnsi="Times New Roman"/>
          <w:szCs w:val="24"/>
        </w:rPr>
        <w:t xml:space="preserve">-3.9 milyar metreküp biyogaz üretilebileceği anlaşılmıştır. Bu potansiyelin yıllık enerji cinsinden değeri </w:t>
      </w:r>
      <w:proofErr w:type="gramStart"/>
      <w:r w:rsidRPr="008A4622">
        <w:rPr>
          <w:rFonts w:ascii="Times New Roman" w:hAnsi="Times New Roman"/>
          <w:szCs w:val="24"/>
        </w:rPr>
        <w:t>24.5</w:t>
      </w:r>
      <w:proofErr w:type="gramEnd"/>
      <w:r w:rsidRPr="008A4622">
        <w:rPr>
          <w:rFonts w:ascii="Times New Roman" w:hAnsi="Times New Roman"/>
          <w:szCs w:val="24"/>
        </w:rPr>
        <w:t xml:space="preserve"> </w:t>
      </w:r>
      <w:proofErr w:type="spellStart"/>
      <w:r w:rsidRPr="008A4622">
        <w:rPr>
          <w:rFonts w:ascii="Times New Roman" w:hAnsi="Times New Roman"/>
          <w:szCs w:val="24"/>
        </w:rPr>
        <w:t>kWs’dir</w:t>
      </w:r>
      <w:proofErr w:type="spellEnd"/>
      <w:r w:rsidRPr="008A4622">
        <w:rPr>
          <w:rFonts w:ascii="Times New Roman" w:hAnsi="Times New Roman"/>
          <w:szCs w:val="24"/>
        </w:rPr>
        <w:t>. Bununla da toplam ülke enerji tüketiminin yaklaşık % 5’i karşılanabileceği bildirilmiştir.</w:t>
      </w:r>
      <w:proofErr w:type="gramStart"/>
      <w:r w:rsidRPr="008A4622">
        <w:rPr>
          <w:rFonts w:ascii="Times New Roman" w:hAnsi="Times New Roman"/>
          <w:szCs w:val="24"/>
        </w:rPr>
        <w:t>)</w:t>
      </w:r>
      <w:proofErr w:type="gramEnd"/>
    </w:p>
    <w:p w:rsidR="007957E6" w:rsidRDefault="007957E6" w:rsidP="007957E6">
      <w:pPr>
        <w:pStyle w:val="ListeParagraf"/>
        <w:autoSpaceDE w:val="0"/>
        <w:autoSpaceDN w:val="0"/>
        <w:adjustRightInd w:val="0"/>
        <w:spacing w:after="0" w:line="360" w:lineRule="auto"/>
        <w:ind w:left="0" w:firstLine="284"/>
        <w:rPr>
          <w:rFonts w:ascii="Times New Roman" w:hAnsi="Times New Roman"/>
          <w:szCs w:val="24"/>
        </w:rPr>
      </w:pPr>
      <w:r w:rsidRPr="008A4622">
        <w:rPr>
          <w:rFonts w:ascii="Times New Roman" w:hAnsi="Times New Roman"/>
          <w:szCs w:val="24"/>
        </w:rPr>
        <w:t xml:space="preserve">Mezbaha ve kombinalarda atıkların değerlendirilmesi işletme gelirlerinin artmasına katkı sağlayacak bir adımdır. Bu amaçla özellikle yumuşak atıklardan gelişmiş ülkelerde uygulanan </w:t>
      </w:r>
      <w:proofErr w:type="gramStart"/>
      <w:r w:rsidRPr="008A4622">
        <w:rPr>
          <w:rFonts w:ascii="Times New Roman" w:hAnsi="Times New Roman"/>
          <w:szCs w:val="24"/>
        </w:rPr>
        <w:t>santrifüj</w:t>
      </w:r>
      <w:proofErr w:type="gramEnd"/>
      <w:r w:rsidRPr="008A4622">
        <w:rPr>
          <w:rFonts w:ascii="Times New Roman" w:hAnsi="Times New Roman"/>
          <w:szCs w:val="24"/>
        </w:rPr>
        <w:t xml:space="preserve"> esasına göre </w:t>
      </w:r>
      <w:proofErr w:type="spellStart"/>
      <w:r w:rsidRPr="008A4622">
        <w:rPr>
          <w:rFonts w:ascii="Times New Roman" w:hAnsi="Times New Roman"/>
          <w:szCs w:val="24"/>
        </w:rPr>
        <w:t>biyodizel</w:t>
      </w:r>
      <w:proofErr w:type="spellEnd"/>
      <w:r w:rsidRPr="008A4622">
        <w:rPr>
          <w:rFonts w:ascii="Times New Roman" w:hAnsi="Times New Roman"/>
          <w:szCs w:val="24"/>
        </w:rPr>
        <w:t xml:space="preserve"> elde etme teknolojisi veya benzeri yatırımlara öncelik tanınmalıdır.</w:t>
      </w:r>
    </w:p>
    <w:p w:rsidR="007957E6"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Kesimhane ve kombinaların artıma tesislerini daha </w:t>
      </w:r>
      <w:proofErr w:type="gramStart"/>
      <w:r w:rsidRPr="008A4622">
        <w:rPr>
          <w:rFonts w:ascii="Times New Roman" w:hAnsi="Times New Roman"/>
          <w:szCs w:val="24"/>
        </w:rPr>
        <w:t>rantabl</w:t>
      </w:r>
      <w:proofErr w:type="gramEnd"/>
      <w:r w:rsidRPr="008A4622">
        <w:rPr>
          <w:rFonts w:ascii="Times New Roman" w:hAnsi="Times New Roman"/>
          <w:szCs w:val="24"/>
        </w:rPr>
        <w:t xml:space="preserve"> olarak ve amacı doğrultusunda kullanabilecekleri bir yapılanma zorunludur. </w:t>
      </w:r>
    </w:p>
    <w:p w:rsidR="007957E6" w:rsidRPr="008A4622" w:rsidRDefault="007957E6" w:rsidP="007957E6">
      <w:pPr>
        <w:pStyle w:val="ListeParagraf"/>
        <w:spacing w:after="0" w:line="360" w:lineRule="auto"/>
        <w:ind w:left="0" w:firstLine="284"/>
        <w:rPr>
          <w:rFonts w:ascii="Times New Roman" w:hAnsi="Times New Roman"/>
          <w:szCs w:val="24"/>
        </w:rPr>
      </w:pPr>
      <w:r w:rsidRPr="008A4622">
        <w:rPr>
          <w:rFonts w:ascii="Times New Roman" w:hAnsi="Times New Roman"/>
          <w:szCs w:val="24"/>
        </w:rPr>
        <w:t xml:space="preserve">Kaçak veya kayıt dışı kesimlerin sistem içerisine aktarılması sağlanarak hem tesislerde kapasite kullanımının arttırılması hem de kontrol dışı kesimden kaynaklanan yan ürünlerin israfı hem de olası sağlık riskleri ve tüketici güvenliği sağlanmalıdır. </w:t>
      </w:r>
    </w:p>
    <w:p w:rsidR="007957E6" w:rsidRPr="008A4622" w:rsidRDefault="007957E6" w:rsidP="007957E6">
      <w:pPr>
        <w:pStyle w:val="ListeParagraf"/>
        <w:autoSpaceDE w:val="0"/>
        <w:autoSpaceDN w:val="0"/>
        <w:adjustRightInd w:val="0"/>
        <w:spacing w:after="0" w:line="360" w:lineRule="auto"/>
        <w:ind w:left="0" w:firstLine="284"/>
        <w:rPr>
          <w:rFonts w:ascii="Times New Roman" w:hAnsi="Times New Roman"/>
          <w:szCs w:val="24"/>
        </w:rPr>
      </w:pPr>
      <w:r w:rsidRPr="008A4622">
        <w:rPr>
          <w:rFonts w:ascii="Times New Roman" w:hAnsi="Times New Roman"/>
          <w:szCs w:val="24"/>
        </w:rPr>
        <w:t>Kırmızı et sektöründe kalite kontrol ve izlenebilirliği sağlayacak üretim kesiminde iyileşmeye katkı sağlayacak bir derecelendirme ve buna dayalı fiyatlandırmayı sağlayacak sistemin oluşturulmasına yönelik destek ve teşvikler sağlanmalıdır.</w:t>
      </w:r>
    </w:p>
    <w:p w:rsidR="007957E6" w:rsidRPr="008A4622" w:rsidRDefault="007957E6" w:rsidP="007957E6">
      <w:pPr>
        <w:pStyle w:val="ListeParagraf"/>
        <w:autoSpaceDE w:val="0"/>
        <w:autoSpaceDN w:val="0"/>
        <w:adjustRightInd w:val="0"/>
        <w:spacing w:after="0" w:line="360" w:lineRule="auto"/>
        <w:ind w:left="0" w:firstLine="284"/>
        <w:rPr>
          <w:rFonts w:ascii="Times New Roman" w:hAnsi="Times New Roman"/>
          <w:szCs w:val="24"/>
        </w:rPr>
      </w:pPr>
    </w:p>
    <w:p w:rsidR="007957E6" w:rsidRPr="00C6282E" w:rsidRDefault="007957E6" w:rsidP="007957E6">
      <w:pPr>
        <w:autoSpaceDE w:val="0"/>
        <w:autoSpaceDN w:val="0"/>
        <w:adjustRightInd w:val="0"/>
        <w:spacing w:after="0" w:line="360" w:lineRule="auto"/>
        <w:ind w:left="360"/>
        <w:rPr>
          <w:rFonts w:ascii="Times New Roman" w:hAnsi="Times New Roman" w:cs="Times New Roman"/>
          <w:b/>
          <w:szCs w:val="24"/>
        </w:rPr>
      </w:pPr>
      <w:r>
        <w:rPr>
          <w:rFonts w:ascii="Times New Roman" w:hAnsi="Times New Roman" w:cs="Times New Roman"/>
          <w:b/>
          <w:szCs w:val="24"/>
        </w:rPr>
        <w:t xml:space="preserve">Strateji 2. </w:t>
      </w:r>
      <w:r w:rsidRPr="00C6282E">
        <w:rPr>
          <w:rFonts w:ascii="Times New Roman" w:hAnsi="Times New Roman" w:cs="Times New Roman"/>
          <w:b/>
          <w:szCs w:val="24"/>
        </w:rPr>
        <w:t>Hayvancılık işletmeleri çevreye uygun hale getirilecek</w:t>
      </w:r>
    </w:p>
    <w:p w:rsidR="007957E6" w:rsidRDefault="007957E6" w:rsidP="007957E6">
      <w:pPr>
        <w:pStyle w:val="ListeParagraf"/>
        <w:autoSpaceDE w:val="0"/>
        <w:autoSpaceDN w:val="0"/>
        <w:adjustRightInd w:val="0"/>
        <w:spacing w:after="0" w:line="360" w:lineRule="auto"/>
        <w:ind w:left="0" w:firstLine="284"/>
        <w:rPr>
          <w:rFonts w:ascii="Times New Roman" w:hAnsi="Times New Roman"/>
          <w:szCs w:val="24"/>
        </w:rPr>
      </w:pPr>
      <w:r w:rsidRPr="008A4622">
        <w:rPr>
          <w:rFonts w:ascii="Times New Roman" w:hAnsi="Times New Roman"/>
          <w:szCs w:val="24"/>
        </w:rPr>
        <w:t xml:space="preserve">Günümüzde gelişmekte olan hayvancılık işletmelerindeki yenilenme ve yığınsal yapılan üretim çevre açısında bir takım sorunları da beraberinde sürüklemektedir. Aynı zamanda önemli bir ekonomik değer haline dönüşen atıklar hayvan sayısı ile birlikte çevre için büyük tehdit olmaktadır. Bazı tedbirler alınmadığı </w:t>
      </w:r>
      <w:proofErr w:type="gramStart"/>
      <w:r w:rsidRPr="008A4622">
        <w:rPr>
          <w:rFonts w:ascii="Times New Roman" w:hAnsi="Times New Roman"/>
          <w:szCs w:val="24"/>
        </w:rPr>
        <w:t>taktirde</w:t>
      </w:r>
      <w:proofErr w:type="gramEnd"/>
      <w:r w:rsidRPr="008A4622">
        <w:rPr>
          <w:rFonts w:ascii="Times New Roman" w:hAnsi="Times New Roman"/>
          <w:szCs w:val="24"/>
        </w:rPr>
        <w:t>, hayvancılık işletmelerinde ortaya çıkan atıklar değişik yollarla potansiyel bir kirletici olarak yer altı ve yer üstü su kaynaklarını kirletebilir. Büyük kentlere yakın yerlerde yapılan üretimin sürdürülebilirliğinin halen tartışılır olduğu günümüzde hayvancılık işletmelerinde oluşan atıkların olumsuz çevre koşulları yaratmaması için alınması gerekli yasal ve teknik önlemlerin yanı sıra işletmede çalışan personelin bu konularda eğitim alması sorunları azaltacağı gibi karlılığa da katkı sağlayacaktır. Bu nedenlerle hayvancılık işletmelerinin çevreye zararlarının azaltmak için işletmede çalışanların eğitimi ve mevcut işletmelerin çevreye uygun hale getirilmesi için yapılacak olan yatırımlar desteklenecektir.</w:t>
      </w:r>
    </w:p>
    <w:p w:rsidR="007957E6" w:rsidRPr="00C6282E" w:rsidRDefault="007957E6" w:rsidP="007957E6">
      <w:pPr>
        <w:pStyle w:val="ListeParagraf"/>
        <w:autoSpaceDE w:val="0"/>
        <w:autoSpaceDN w:val="0"/>
        <w:adjustRightInd w:val="0"/>
        <w:spacing w:after="0" w:line="360" w:lineRule="auto"/>
        <w:ind w:left="0" w:firstLine="284"/>
        <w:rPr>
          <w:rFonts w:ascii="Times New Roman" w:hAnsi="Times New Roman"/>
          <w:szCs w:val="24"/>
        </w:rPr>
      </w:pPr>
    </w:p>
    <w:p w:rsidR="007957E6" w:rsidRPr="00C6282E" w:rsidRDefault="007957E6" w:rsidP="007957E6">
      <w:pPr>
        <w:autoSpaceDE w:val="0"/>
        <w:autoSpaceDN w:val="0"/>
        <w:adjustRightInd w:val="0"/>
        <w:spacing w:after="0" w:line="360" w:lineRule="auto"/>
        <w:ind w:left="360"/>
        <w:rPr>
          <w:rFonts w:ascii="Times New Roman" w:hAnsi="Times New Roman" w:cs="Times New Roman"/>
          <w:b/>
          <w:szCs w:val="24"/>
        </w:rPr>
      </w:pPr>
      <w:r>
        <w:rPr>
          <w:rFonts w:ascii="Times New Roman" w:eastAsia="Calibri" w:hAnsi="Times New Roman" w:cs="Times New Roman"/>
          <w:b/>
          <w:szCs w:val="24"/>
        </w:rPr>
        <w:t xml:space="preserve">Strateji 3. </w:t>
      </w:r>
      <w:r w:rsidRPr="00C6282E">
        <w:rPr>
          <w:rFonts w:ascii="Times New Roman" w:eastAsia="Calibri" w:hAnsi="Times New Roman" w:cs="Times New Roman"/>
          <w:b/>
          <w:szCs w:val="24"/>
        </w:rPr>
        <w:t>Bölgemizde yenilenebilir enerji kaynaklarının hayvansal işletmelerde kullanımı yaygınlaştırılacak.</w:t>
      </w:r>
    </w:p>
    <w:p w:rsidR="007957E6" w:rsidRPr="008A4622" w:rsidRDefault="007957E6" w:rsidP="007957E6">
      <w:pPr>
        <w:pStyle w:val="ListeParagraf"/>
        <w:autoSpaceDE w:val="0"/>
        <w:autoSpaceDN w:val="0"/>
        <w:adjustRightInd w:val="0"/>
        <w:spacing w:after="0" w:line="360" w:lineRule="auto"/>
        <w:ind w:left="0" w:firstLine="284"/>
        <w:rPr>
          <w:rFonts w:ascii="Times New Roman" w:hAnsi="Times New Roman"/>
          <w:szCs w:val="24"/>
        </w:rPr>
      </w:pPr>
      <w:r w:rsidRPr="008A4622">
        <w:rPr>
          <w:rFonts w:ascii="Times New Roman" w:hAnsi="Times New Roman"/>
          <w:szCs w:val="24"/>
        </w:rPr>
        <w:lastRenderedPageBreak/>
        <w:t>Bölgede bulunan hayvancılık işletmelerinin enerji ihtiyaçları hayvan sayılarının artması ile doğru orantılı olarak artmaktadır. Bölgede enerji ihtiyacı kendi üretimi ile karşılanamamakta olup enerji için bölge dışına yoğun olarak sermaye aktarılmaktadır. Oysa Bölge Türkiye’nin güneş ışığından en fazla faydalanan bölgesi konumundadır. Bu nedenle hayvancılık işletmelerinin yenilenebilir enerji potansiyelinin üretim amacıyla değerlendirilmesine yönelik faaliyetleri desteklenecektir.</w:t>
      </w:r>
      <w:bookmarkStart w:id="4" w:name="_GoBack"/>
      <w:bookmarkEnd w:id="4"/>
    </w:p>
    <w:sectPr w:rsidR="007957E6" w:rsidRPr="008A4622" w:rsidSect="00E520B6">
      <w:footerReference w:type="default" r:id="rId15"/>
      <w:pgSz w:w="11906" w:h="16838"/>
      <w:pgMar w:top="1417" w:right="1417" w:bottom="1417" w:left="1417" w:header="708" w:footer="708"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4E1" w:rsidRDefault="007464E1" w:rsidP="00E520B6">
      <w:pPr>
        <w:spacing w:after="0" w:line="240" w:lineRule="auto"/>
      </w:pPr>
      <w:r>
        <w:separator/>
      </w:r>
    </w:p>
  </w:endnote>
  <w:endnote w:type="continuationSeparator" w:id="0">
    <w:p w:rsidR="007464E1" w:rsidRDefault="007464E1" w:rsidP="00E520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w:panose1 w:val="020B0602030504020204"/>
    <w:charset w:val="00"/>
    <w:family w:val="swiss"/>
    <w:pitch w:val="variable"/>
    <w:sig w:usb0="00000003" w:usb1="00000000" w:usb2="00000000" w:usb3="00000000" w:csb0="00000001" w:csb1="00000000"/>
  </w:font>
  <w:font w:name="font334">
    <w:altName w:val="MS Mincho"/>
    <w:charset w:val="80"/>
    <w:family w:val="auto"/>
    <w:pitch w:val="variable"/>
    <w:sig w:usb0="00000000" w:usb1="00000000" w:usb2="00000000" w:usb3="00000000" w:csb0="00000000" w:csb1="00000000"/>
  </w:font>
  <w:font w:name="ArialMT">
    <w:altName w:val="MS Mincho"/>
    <w:charset w:val="80"/>
    <w:family w:val="auto"/>
    <w:pitch w:val="variable"/>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8614"/>
      <w:docPartObj>
        <w:docPartGallery w:val="Page Numbers (Bottom of Page)"/>
        <w:docPartUnique/>
      </w:docPartObj>
    </w:sdtPr>
    <w:sdtContent>
      <w:p w:rsidR="005A099A" w:rsidRDefault="00523F22">
        <w:pPr>
          <w:pStyle w:val="Altbilgi"/>
          <w:jc w:val="center"/>
        </w:pPr>
        <w:fldSimple w:instr=" PAGE   \* MERGEFORMAT ">
          <w:r w:rsidR="0005252F">
            <w:rPr>
              <w:noProof/>
            </w:rPr>
            <w:t>39</w:t>
          </w:r>
        </w:fldSimple>
      </w:p>
    </w:sdtContent>
  </w:sdt>
  <w:p w:rsidR="005A099A" w:rsidRDefault="005A099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4E1" w:rsidRDefault="007464E1" w:rsidP="00E520B6">
      <w:pPr>
        <w:spacing w:after="0" w:line="240" w:lineRule="auto"/>
      </w:pPr>
      <w:r>
        <w:separator/>
      </w:r>
    </w:p>
  </w:footnote>
  <w:footnote w:type="continuationSeparator" w:id="0">
    <w:p w:rsidR="007464E1" w:rsidRDefault="007464E1" w:rsidP="00E520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name w:val="WW8Num17"/>
    <w:lvl w:ilvl="0">
      <w:start w:val="1"/>
      <w:numFmt w:val="decimal"/>
      <w:lvlText w:val="Strateji%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1">
    <w:nsid w:val="02121523"/>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B195D52"/>
    <w:multiLevelType w:val="hybridMultilevel"/>
    <w:tmpl w:val="C366CA3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
    <w:nsid w:val="0BE325E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FA153EF"/>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95C012D"/>
    <w:multiLevelType w:val="multilevel"/>
    <w:tmpl w:val="041F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A7D578A"/>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D416B0D"/>
    <w:multiLevelType w:val="hybridMultilevel"/>
    <w:tmpl w:val="477E0ED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8">
    <w:nsid w:val="1D864F60"/>
    <w:multiLevelType w:val="hybridMultilevel"/>
    <w:tmpl w:val="407E85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430CF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C81029A"/>
    <w:multiLevelType w:val="hybridMultilevel"/>
    <w:tmpl w:val="229C39A0"/>
    <w:lvl w:ilvl="0" w:tplc="7C72A660">
      <w:start w:val="1"/>
      <w:numFmt w:val="decimal"/>
      <w:lvlText w:val="%1."/>
      <w:lvlJc w:val="left"/>
      <w:pPr>
        <w:ind w:left="927" w:hanging="360"/>
      </w:pPr>
      <w:rPr>
        <w:rFonts w:cs="Arial"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1">
    <w:nsid w:val="2F615FE7"/>
    <w:multiLevelType w:val="hybridMultilevel"/>
    <w:tmpl w:val="D96826E6"/>
    <w:lvl w:ilvl="0" w:tplc="56403894">
      <w:start w:val="1"/>
      <w:numFmt w:val="decimal"/>
      <w:lvlText w:val="Strateji%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A5199E"/>
    <w:multiLevelType w:val="multilevel"/>
    <w:tmpl w:val="041F0025"/>
    <w:lvl w:ilvl="0">
      <w:start w:val="1"/>
      <w:numFmt w:val="decimal"/>
      <w:pStyle w:val="Balk1"/>
      <w:lvlText w:val="%1"/>
      <w:lvlJc w:val="left"/>
      <w:pPr>
        <w:ind w:left="432" w:hanging="432"/>
      </w:pPr>
    </w:lvl>
    <w:lvl w:ilvl="1">
      <w:start w:val="1"/>
      <w:numFmt w:val="decimal"/>
      <w:pStyle w:val="Balk2"/>
      <w:lvlText w:val="%1.%2"/>
      <w:lvlJc w:val="left"/>
      <w:pPr>
        <w:ind w:left="576" w:hanging="576"/>
      </w:pPr>
    </w:lvl>
    <w:lvl w:ilvl="2">
      <w:start w:val="1"/>
      <w:numFmt w:val="decimal"/>
      <w:pStyle w:val="Balk3"/>
      <w:lvlText w:val="%1.%2.%3"/>
      <w:lvlJc w:val="left"/>
      <w:pPr>
        <w:ind w:left="720" w:hanging="720"/>
      </w:pPr>
    </w:lvl>
    <w:lvl w:ilvl="3">
      <w:start w:val="1"/>
      <w:numFmt w:val="decimal"/>
      <w:pStyle w:val="Balk4"/>
      <w:lvlText w:val="%1.%2.%3.%4"/>
      <w:lvlJc w:val="left"/>
      <w:pPr>
        <w:ind w:left="864" w:hanging="864"/>
      </w:p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13">
    <w:nsid w:val="362B53D4"/>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B37C8C"/>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nsid w:val="38DA53AA"/>
    <w:multiLevelType w:val="hybridMultilevel"/>
    <w:tmpl w:val="B9F6B1AC"/>
    <w:lvl w:ilvl="0" w:tplc="C6228DA0">
      <w:start w:val="1"/>
      <w:numFmt w:val="decimal"/>
      <w:lvlText w:val="Strateji%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B126EB4"/>
    <w:multiLevelType w:val="hybridMultilevel"/>
    <w:tmpl w:val="72B87C70"/>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7">
    <w:nsid w:val="3E2B2683"/>
    <w:multiLevelType w:val="hybridMultilevel"/>
    <w:tmpl w:val="4FAC0384"/>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8">
    <w:nsid w:val="41354429"/>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6C52ADC"/>
    <w:multiLevelType w:val="hybridMultilevel"/>
    <w:tmpl w:val="DAEAFAC2"/>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0">
    <w:nsid w:val="4938210F"/>
    <w:multiLevelType w:val="hybridMultilevel"/>
    <w:tmpl w:val="0AB2A704"/>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21">
    <w:nsid w:val="49712A29"/>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2">
    <w:nsid w:val="4BC15E4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D174102"/>
    <w:multiLevelType w:val="hybridMultilevel"/>
    <w:tmpl w:val="5E3A6AF2"/>
    <w:lvl w:ilvl="0" w:tplc="56403894">
      <w:start w:val="1"/>
      <w:numFmt w:val="decimal"/>
      <w:lvlText w:val="Strateji%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FD85920"/>
    <w:multiLevelType w:val="hybridMultilevel"/>
    <w:tmpl w:val="C694A39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51DD580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D82BA9"/>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7">
    <w:nsid w:val="5E74524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E786EB9"/>
    <w:multiLevelType w:val="hybridMultilevel"/>
    <w:tmpl w:val="7CE0367C"/>
    <w:lvl w:ilvl="0" w:tplc="C4DCE91E">
      <w:start w:val="1"/>
      <w:numFmt w:val="decimal"/>
      <w:lvlText w:val="%1."/>
      <w:lvlJc w:val="left"/>
      <w:pPr>
        <w:ind w:left="360" w:hanging="360"/>
      </w:pPr>
      <w:rPr>
        <w:rFonts w:hint="default"/>
        <w:b/>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61252189"/>
    <w:multiLevelType w:val="hybridMultilevel"/>
    <w:tmpl w:val="1D047B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8781D7C"/>
    <w:multiLevelType w:val="hybridMultilevel"/>
    <w:tmpl w:val="9156F280"/>
    <w:lvl w:ilvl="0" w:tplc="041F000F">
      <w:start w:val="1"/>
      <w:numFmt w:val="decimal"/>
      <w:lvlText w:val="%1."/>
      <w:lvlJc w:val="left"/>
      <w:pPr>
        <w:ind w:left="1603" w:hanging="360"/>
      </w:pPr>
    </w:lvl>
    <w:lvl w:ilvl="1" w:tplc="041F0019" w:tentative="1">
      <w:start w:val="1"/>
      <w:numFmt w:val="lowerLetter"/>
      <w:lvlText w:val="%2."/>
      <w:lvlJc w:val="left"/>
      <w:pPr>
        <w:ind w:left="2323" w:hanging="360"/>
      </w:pPr>
    </w:lvl>
    <w:lvl w:ilvl="2" w:tplc="041F001B" w:tentative="1">
      <w:start w:val="1"/>
      <w:numFmt w:val="lowerRoman"/>
      <w:lvlText w:val="%3."/>
      <w:lvlJc w:val="right"/>
      <w:pPr>
        <w:ind w:left="3043" w:hanging="180"/>
      </w:pPr>
    </w:lvl>
    <w:lvl w:ilvl="3" w:tplc="041F000F" w:tentative="1">
      <w:start w:val="1"/>
      <w:numFmt w:val="decimal"/>
      <w:lvlText w:val="%4."/>
      <w:lvlJc w:val="left"/>
      <w:pPr>
        <w:ind w:left="3763" w:hanging="360"/>
      </w:pPr>
    </w:lvl>
    <w:lvl w:ilvl="4" w:tplc="041F0019" w:tentative="1">
      <w:start w:val="1"/>
      <w:numFmt w:val="lowerLetter"/>
      <w:lvlText w:val="%5."/>
      <w:lvlJc w:val="left"/>
      <w:pPr>
        <w:ind w:left="4483" w:hanging="360"/>
      </w:pPr>
    </w:lvl>
    <w:lvl w:ilvl="5" w:tplc="041F001B" w:tentative="1">
      <w:start w:val="1"/>
      <w:numFmt w:val="lowerRoman"/>
      <w:lvlText w:val="%6."/>
      <w:lvlJc w:val="right"/>
      <w:pPr>
        <w:ind w:left="5203" w:hanging="180"/>
      </w:pPr>
    </w:lvl>
    <w:lvl w:ilvl="6" w:tplc="041F000F" w:tentative="1">
      <w:start w:val="1"/>
      <w:numFmt w:val="decimal"/>
      <w:lvlText w:val="%7."/>
      <w:lvlJc w:val="left"/>
      <w:pPr>
        <w:ind w:left="5923" w:hanging="360"/>
      </w:pPr>
    </w:lvl>
    <w:lvl w:ilvl="7" w:tplc="041F0019" w:tentative="1">
      <w:start w:val="1"/>
      <w:numFmt w:val="lowerLetter"/>
      <w:lvlText w:val="%8."/>
      <w:lvlJc w:val="left"/>
      <w:pPr>
        <w:ind w:left="6643" w:hanging="360"/>
      </w:pPr>
    </w:lvl>
    <w:lvl w:ilvl="8" w:tplc="041F001B" w:tentative="1">
      <w:start w:val="1"/>
      <w:numFmt w:val="lowerRoman"/>
      <w:lvlText w:val="%9."/>
      <w:lvlJc w:val="right"/>
      <w:pPr>
        <w:ind w:left="7363" w:hanging="180"/>
      </w:pPr>
    </w:lvl>
  </w:abstractNum>
  <w:abstractNum w:abstractNumId="31">
    <w:nsid w:val="6FC52CB7"/>
    <w:multiLevelType w:val="hybridMultilevel"/>
    <w:tmpl w:val="5C00C4F0"/>
    <w:lvl w:ilvl="0" w:tplc="041F0017">
      <w:start w:val="1"/>
      <w:numFmt w:val="lowerLetter"/>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2">
    <w:nsid w:val="70246DF3"/>
    <w:multiLevelType w:val="hybridMultilevel"/>
    <w:tmpl w:val="C7B63AF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33">
    <w:nsid w:val="70AC4A5E"/>
    <w:multiLevelType w:val="hybridMultilevel"/>
    <w:tmpl w:val="7562B534"/>
    <w:lvl w:ilvl="0" w:tplc="041F0011">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34">
    <w:nsid w:val="754119D4"/>
    <w:multiLevelType w:val="hybridMultilevel"/>
    <w:tmpl w:val="2A44ECF2"/>
    <w:lvl w:ilvl="0" w:tplc="B0401246">
      <w:start w:val="1"/>
      <w:numFmt w:val="decimal"/>
      <w:lvlText w:val="Strateji%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91F72B1"/>
    <w:multiLevelType w:val="hybridMultilevel"/>
    <w:tmpl w:val="990CD0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8"/>
  </w:num>
  <w:num w:numId="2">
    <w:abstractNumId w:val="17"/>
  </w:num>
  <w:num w:numId="3">
    <w:abstractNumId w:val="10"/>
  </w:num>
  <w:num w:numId="4">
    <w:abstractNumId w:val="31"/>
  </w:num>
  <w:num w:numId="5">
    <w:abstractNumId w:val="26"/>
  </w:num>
  <w:num w:numId="6">
    <w:abstractNumId w:val="21"/>
  </w:num>
  <w:num w:numId="7">
    <w:abstractNumId w:val="33"/>
  </w:num>
  <w:num w:numId="8">
    <w:abstractNumId w:val="14"/>
  </w:num>
  <w:num w:numId="9">
    <w:abstractNumId w:val="16"/>
  </w:num>
  <w:num w:numId="10">
    <w:abstractNumId w:val="30"/>
  </w:num>
  <w:num w:numId="11">
    <w:abstractNumId w:val="27"/>
  </w:num>
  <w:num w:numId="12">
    <w:abstractNumId w:val="25"/>
  </w:num>
  <w:num w:numId="13">
    <w:abstractNumId w:val="24"/>
  </w:num>
  <w:num w:numId="14">
    <w:abstractNumId w:val="22"/>
  </w:num>
  <w:num w:numId="15">
    <w:abstractNumId w:val="12"/>
  </w:num>
  <w:num w:numId="16">
    <w:abstractNumId w:val="5"/>
  </w:num>
  <w:num w:numId="17">
    <w:abstractNumId w:val="12"/>
  </w:num>
  <w:num w:numId="18">
    <w:abstractNumId w:val="12"/>
  </w:num>
  <w:num w:numId="19">
    <w:abstractNumId w:val="3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9"/>
  </w:num>
  <w:num w:numId="24">
    <w:abstractNumId w:val="4"/>
  </w:num>
  <w:num w:numId="25">
    <w:abstractNumId w:val="18"/>
  </w:num>
  <w:num w:numId="26">
    <w:abstractNumId w:val="3"/>
  </w:num>
  <w:num w:numId="27">
    <w:abstractNumId w:val="13"/>
  </w:num>
  <w:num w:numId="28">
    <w:abstractNumId w:val="12"/>
  </w:num>
  <w:num w:numId="29">
    <w:abstractNumId w:val="8"/>
  </w:num>
  <w:num w:numId="30">
    <w:abstractNumId w:val="7"/>
  </w:num>
  <w:num w:numId="31">
    <w:abstractNumId w:val="19"/>
  </w:num>
  <w:num w:numId="32">
    <w:abstractNumId w:val="20"/>
  </w:num>
  <w:num w:numId="33">
    <w:abstractNumId w:val="32"/>
  </w:num>
  <w:num w:numId="34">
    <w:abstractNumId w:val="2"/>
  </w:num>
  <w:num w:numId="35">
    <w:abstractNumId w:val="15"/>
  </w:num>
  <w:num w:numId="36">
    <w:abstractNumId w:val="11"/>
  </w:num>
  <w:num w:numId="37">
    <w:abstractNumId w:val="23"/>
  </w:num>
  <w:num w:numId="38">
    <w:abstractNumId w:val="34"/>
  </w:num>
  <w:num w:numId="39">
    <w:abstractNumId w:val="29"/>
  </w:num>
  <w:num w:numId="4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6516C7"/>
    <w:rsid w:val="00017215"/>
    <w:rsid w:val="00032196"/>
    <w:rsid w:val="00046674"/>
    <w:rsid w:val="00050D00"/>
    <w:rsid w:val="0005252F"/>
    <w:rsid w:val="00056E32"/>
    <w:rsid w:val="000942FB"/>
    <w:rsid w:val="000A1B1C"/>
    <w:rsid w:val="000B5FDE"/>
    <w:rsid w:val="000C27D0"/>
    <w:rsid w:val="000D27CC"/>
    <w:rsid w:val="000D6284"/>
    <w:rsid w:val="001012AF"/>
    <w:rsid w:val="00111E3D"/>
    <w:rsid w:val="00120000"/>
    <w:rsid w:val="001314C8"/>
    <w:rsid w:val="0014293A"/>
    <w:rsid w:val="00146ABE"/>
    <w:rsid w:val="00165D02"/>
    <w:rsid w:val="00170800"/>
    <w:rsid w:val="00194D94"/>
    <w:rsid w:val="001D4D20"/>
    <w:rsid w:val="001D5C89"/>
    <w:rsid w:val="001D604A"/>
    <w:rsid w:val="00215BAE"/>
    <w:rsid w:val="00245FA7"/>
    <w:rsid w:val="002550A4"/>
    <w:rsid w:val="00256EFD"/>
    <w:rsid w:val="002904DF"/>
    <w:rsid w:val="002B07B5"/>
    <w:rsid w:val="002B64E3"/>
    <w:rsid w:val="003018D1"/>
    <w:rsid w:val="00311864"/>
    <w:rsid w:val="003260DE"/>
    <w:rsid w:val="00336B6E"/>
    <w:rsid w:val="00362E63"/>
    <w:rsid w:val="00364D27"/>
    <w:rsid w:val="003876CF"/>
    <w:rsid w:val="00391118"/>
    <w:rsid w:val="00395340"/>
    <w:rsid w:val="003A2B20"/>
    <w:rsid w:val="003A4D62"/>
    <w:rsid w:val="003F06D5"/>
    <w:rsid w:val="003F2A6A"/>
    <w:rsid w:val="00413C00"/>
    <w:rsid w:val="00440B20"/>
    <w:rsid w:val="004478DD"/>
    <w:rsid w:val="00453D56"/>
    <w:rsid w:val="00464B7B"/>
    <w:rsid w:val="004A2806"/>
    <w:rsid w:val="004D7CE1"/>
    <w:rsid w:val="004F769B"/>
    <w:rsid w:val="005027AF"/>
    <w:rsid w:val="00514AC6"/>
    <w:rsid w:val="00523F22"/>
    <w:rsid w:val="005255AD"/>
    <w:rsid w:val="00553865"/>
    <w:rsid w:val="005614F3"/>
    <w:rsid w:val="00563C35"/>
    <w:rsid w:val="00574585"/>
    <w:rsid w:val="005A099A"/>
    <w:rsid w:val="005B0D83"/>
    <w:rsid w:val="005B4D3D"/>
    <w:rsid w:val="005E01E6"/>
    <w:rsid w:val="005E566C"/>
    <w:rsid w:val="005F48A7"/>
    <w:rsid w:val="00605553"/>
    <w:rsid w:val="006305A7"/>
    <w:rsid w:val="00630A05"/>
    <w:rsid w:val="006516C7"/>
    <w:rsid w:val="0066515C"/>
    <w:rsid w:val="00673C80"/>
    <w:rsid w:val="00693E10"/>
    <w:rsid w:val="006A07D6"/>
    <w:rsid w:val="006C011E"/>
    <w:rsid w:val="006C089E"/>
    <w:rsid w:val="006E41B6"/>
    <w:rsid w:val="006F6996"/>
    <w:rsid w:val="00700B8D"/>
    <w:rsid w:val="00727182"/>
    <w:rsid w:val="00731E6F"/>
    <w:rsid w:val="007464E1"/>
    <w:rsid w:val="00776EA9"/>
    <w:rsid w:val="007957E6"/>
    <w:rsid w:val="007A03FC"/>
    <w:rsid w:val="00805C0E"/>
    <w:rsid w:val="008275FD"/>
    <w:rsid w:val="00846C47"/>
    <w:rsid w:val="0088190B"/>
    <w:rsid w:val="00894914"/>
    <w:rsid w:val="009202F6"/>
    <w:rsid w:val="00952AEE"/>
    <w:rsid w:val="0096464E"/>
    <w:rsid w:val="00965D6B"/>
    <w:rsid w:val="00971908"/>
    <w:rsid w:val="009E02E0"/>
    <w:rsid w:val="009E1D45"/>
    <w:rsid w:val="009F2670"/>
    <w:rsid w:val="00A47A5B"/>
    <w:rsid w:val="00A57380"/>
    <w:rsid w:val="00AD1BD3"/>
    <w:rsid w:val="00B21C8D"/>
    <w:rsid w:val="00B47B72"/>
    <w:rsid w:val="00B5167B"/>
    <w:rsid w:val="00B54C94"/>
    <w:rsid w:val="00B84488"/>
    <w:rsid w:val="00B865A4"/>
    <w:rsid w:val="00B92F5A"/>
    <w:rsid w:val="00BB211F"/>
    <w:rsid w:val="00BC2A4C"/>
    <w:rsid w:val="00BC7114"/>
    <w:rsid w:val="00BD1FC4"/>
    <w:rsid w:val="00BD588A"/>
    <w:rsid w:val="00C30313"/>
    <w:rsid w:val="00C31B66"/>
    <w:rsid w:val="00C334B4"/>
    <w:rsid w:val="00C55895"/>
    <w:rsid w:val="00C8341F"/>
    <w:rsid w:val="00CE089A"/>
    <w:rsid w:val="00CE215E"/>
    <w:rsid w:val="00D12137"/>
    <w:rsid w:val="00D2163C"/>
    <w:rsid w:val="00D21B5A"/>
    <w:rsid w:val="00D25F78"/>
    <w:rsid w:val="00D276D7"/>
    <w:rsid w:val="00D524E0"/>
    <w:rsid w:val="00DA5516"/>
    <w:rsid w:val="00DC0C26"/>
    <w:rsid w:val="00E004AB"/>
    <w:rsid w:val="00E26F01"/>
    <w:rsid w:val="00E520B6"/>
    <w:rsid w:val="00EA441F"/>
    <w:rsid w:val="00EC1783"/>
    <w:rsid w:val="00EE67FF"/>
    <w:rsid w:val="00EF3F69"/>
    <w:rsid w:val="00F00689"/>
    <w:rsid w:val="00F13F11"/>
    <w:rsid w:val="00F26FA8"/>
    <w:rsid w:val="00F4314C"/>
    <w:rsid w:val="00F55D57"/>
    <w:rsid w:val="00FD7446"/>
    <w:rsid w:val="00FF2565"/>
    <w:rsid w:val="00FF67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1941]"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E0"/>
    <w:pPr>
      <w:spacing w:after="120"/>
      <w:ind w:firstLine="567"/>
      <w:jc w:val="both"/>
    </w:pPr>
    <w:rPr>
      <w:rFonts w:ascii="Arial" w:hAnsi="Arial"/>
      <w:sz w:val="24"/>
    </w:rPr>
  </w:style>
  <w:style w:type="paragraph" w:styleId="Balk1">
    <w:name w:val="heading 1"/>
    <w:basedOn w:val="Normal"/>
    <w:next w:val="Normal"/>
    <w:link w:val="Balk1Char"/>
    <w:uiPriority w:val="9"/>
    <w:qFormat/>
    <w:rsid w:val="00EE67FF"/>
    <w:pPr>
      <w:keepNext/>
      <w:keepLines/>
      <w:numPr>
        <w:numId w:val="1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574585"/>
    <w:pPr>
      <w:keepNext/>
      <w:keepLines/>
      <w:numPr>
        <w:ilvl w:val="1"/>
        <w:numId w:val="15"/>
      </w:numPr>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semiHidden/>
    <w:unhideWhenUsed/>
    <w:qFormat/>
    <w:rsid w:val="00574585"/>
    <w:pPr>
      <w:keepNext/>
      <w:keepLines/>
      <w:numPr>
        <w:ilvl w:val="2"/>
        <w:numId w:val="15"/>
      </w:numPr>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574585"/>
    <w:pPr>
      <w:keepNext/>
      <w:keepLines/>
      <w:numPr>
        <w:ilvl w:val="3"/>
        <w:numId w:val="15"/>
      </w:numPr>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574585"/>
    <w:pPr>
      <w:keepNext/>
      <w:keepLines/>
      <w:numPr>
        <w:ilvl w:val="4"/>
        <w:numId w:val="15"/>
      </w:numPr>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574585"/>
    <w:pPr>
      <w:keepNext/>
      <w:keepLines/>
      <w:numPr>
        <w:ilvl w:val="5"/>
        <w:numId w:val="15"/>
      </w:numPr>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574585"/>
    <w:pPr>
      <w:keepNext/>
      <w:keepLines/>
      <w:numPr>
        <w:ilvl w:val="6"/>
        <w:numId w:val="15"/>
      </w:numPr>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574585"/>
    <w:pPr>
      <w:keepNext/>
      <w:keepLines/>
      <w:numPr>
        <w:ilvl w:val="7"/>
        <w:numId w:val="15"/>
      </w:numPr>
      <w:spacing w:before="200" w:after="0"/>
      <w:outlineLvl w:val="7"/>
    </w:pPr>
    <w:rPr>
      <w:rFonts w:asciiTheme="majorHAnsi" w:eastAsiaTheme="majorEastAsia" w:hAnsiTheme="majorHAnsi" w:cstheme="majorBidi"/>
      <w:color w:val="404040" w:themeColor="text1" w:themeTint="BF"/>
      <w:sz w:val="20"/>
      <w:szCs w:val="20"/>
    </w:rPr>
  </w:style>
  <w:style w:type="paragraph" w:styleId="Balk9">
    <w:name w:val="heading 9"/>
    <w:basedOn w:val="Normal"/>
    <w:next w:val="Normal"/>
    <w:link w:val="Balk9Char"/>
    <w:uiPriority w:val="9"/>
    <w:semiHidden/>
    <w:unhideWhenUsed/>
    <w:qFormat/>
    <w:rsid w:val="00574585"/>
    <w:pPr>
      <w:keepNext/>
      <w:keepLines/>
      <w:numPr>
        <w:ilvl w:val="8"/>
        <w:numId w:val="1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516C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516C7"/>
    <w:rPr>
      <w:rFonts w:ascii="Tahoma" w:hAnsi="Tahoma" w:cs="Tahoma"/>
      <w:sz w:val="16"/>
      <w:szCs w:val="16"/>
    </w:rPr>
  </w:style>
  <w:style w:type="paragraph" w:styleId="ListeParagraf">
    <w:name w:val="List Paragraph"/>
    <w:basedOn w:val="Normal"/>
    <w:link w:val="ListeParagrafChar"/>
    <w:uiPriority w:val="34"/>
    <w:qFormat/>
    <w:rsid w:val="006516C7"/>
    <w:pPr>
      <w:spacing w:line="240" w:lineRule="auto"/>
      <w:ind w:left="720"/>
      <w:contextualSpacing/>
    </w:pPr>
    <w:rPr>
      <w:rFonts w:ascii="Calibri" w:eastAsia="Calibri" w:hAnsi="Calibri" w:cs="Times New Roman"/>
    </w:rPr>
  </w:style>
  <w:style w:type="character" w:customStyle="1" w:styleId="ListeParagrafChar">
    <w:name w:val="Liste Paragraf Char"/>
    <w:link w:val="ListeParagraf"/>
    <w:locked/>
    <w:rsid w:val="006516C7"/>
    <w:rPr>
      <w:rFonts w:ascii="Calibri" w:eastAsia="Calibri" w:hAnsi="Calibri" w:cs="Times New Roman"/>
    </w:rPr>
  </w:style>
  <w:style w:type="character" w:customStyle="1" w:styleId="FontStyle295">
    <w:name w:val="Font Style295"/>
    <w:basedOn w:val="VarsaylanParagrafYazTipi"/>
    <w:uiPriority w:val="99"/>
    <w:rsid w:val="009E02E0"/>
    <w:rPr>
      <w:rFonts w:ascii="Times New Roman" w:hAnsi="Times New Roman" w:cs="Times New Roman"/>
      <w:b/>
      <w:bCs/>
      <w:color w:val="000000"/>
      <w:sz w:val="20"/>
      <w:szCs w:val="20"/>
    </w:rPr>
  </w:style>
  <w:style w:type="paragraph" w:customStyle="1" w:styleId="Style92">
    <w:name w:val="Style92"/>
    <w:basedOn w:val="Normal"/>
    <w:uiPriority w:val="99"/>
    <w:rsid w:val="009E02E0"/>
    <w:pPr>
      <w:widowControl w:val="0"/>
      <w:autoSpaceDE w:val="0"/>
      <w:autoSpaceDN w:val="0"/>
      <w:adjustRightInd w:val="0"/>
      <w:spacing w:after="0" w:line="240" w:lineRule="auto"/>
      <w:ind w:firstLine="0"/>
      <w:jc w:val="left"/>
    </w:pPr>
    <w:rPr>
      <w:rFonts w:ascii="Times New Roman" w:eastAsiaTheme="minorEastAsia" w:hAnsi="Times New Roman" w:cs="Times New Roman"/>
      <w:szCs w:val="24"/>
      <w:lang w:eastAsia="tr-TR"/>
    </w:rPr>
  </w:style>
  <w:style w:type="paragraph" w:customStyle="1" w:styleId="Style113">
    <w:name w:val="Style113"/>
    <w:basedOn w:val="Normal"/>
    <w:uiPriority w:val="99"/>
    <w:rsid w:val="001D4D20"/>
    <w:pPr>
      <w:widowControl w:val="0"/>
      <w:autoSpaceDE w:val="0"/>
      <w:autoSpaceDN w:val="0"/>
      <w:adjustRightInd w:val="0"/>
      <w:spacing w:after="0" w:line="418" w:lineRule="exact"/>
      <w:ind w:firstLine="0"/>
    </w:pPr>
    <w:rPr>
      <w:rFonts w:ascii="Times New Roman" w:eastAsiaTheme="minorEastAsia" w:hAnsi="Times New Roman" w:cs="Times New Roman"/>
      <w:szCs w:val="24"/>
      <w:lang w:eastAsia="tr-TR"/>
    </w:rPr>
  </w:style>
  <w:style w:type="character" w:customStyle="1" w:styleId="FontStyle298">
    <w:name w:val="Font Style298"/>
    <w:basedOn w:val="VarsaylanParagrafYazTipi"/>
    <w:uiPriority w:val="99"/>
    <w:rsid w:val="001D4D20"/>
    <w:rPr>
      <w:rFonts w:ascii="Times New Roman" w:hAnsi="Times New Roman" w:cs="Times New Roman"/>
      <w:color w:val="000000"/>
      <w:sz w:val="20"/>
      <w:szCs w:val="20"/>
    </w:rPr>
  </w:style>
  <w:style w:type="character" w:customStyle="1" w:styleId="FontStyle296">
    <w:name w:val="Font Style296"/>
    <w:basedOn w:val="VarsaylanParagrafYazTipi"/>
    <w:uiPriority w:val="99"/>
    <w:rsid w:val="006F6996"/>
    <w:rPr>
      <w:rFonts w:ascii="Times New Roman" w:hAnsi="Times New Roman" w:cs="Times New Roman"/>
      <w:i/>
      <w:iCs/>
      <w:color w:val="000000"/>
      <w:sz w:val="20"/>
      <w:szCs w:val="20"/>
    </w:rPr>
  </w:style>
  <w:style w:type="paragraph" w:styleId="AralkYok">
    <w:name w:val="No Spacing"/>
    <w:link w:val="AralkYokChar"/>
    <w:uiPriority w:val="1"/>
    <w:qFormat/>
    <w:rsid w:val="0096464E"/>
    <w:pPr>
      <w:spacing w:after="0" w:line="240" w:lineRule="auto"/>
    </w:pPr>
    <w:rPr>
      <w:rFonts w:eastAsiaTheme="minorEastAsia"/>
    </w:rPr>
  </w:style>
  <w:style w:type="character" w:customStyle="1" w:styleId="AralkYokChar">
    <w:name w:val="Aralık Yok Char"/>
    <w:basedOn w:val="VarsaylanParagrafYazTipi"/>
    <w:link w:val="AralkYok"/>
    <w:uiPriority w:val="1"/>
    <w:rsid w:val="0096464E"/>
    <w:rPr>
      <w:rFonts w:eastAsiaTheme="minorEastAsia"/>
    </w:rPr>
  </w:style>
  <w:style w:type="character" w:customStyle="1" w:styleId="Balk1Char">
    <w:name w:val="Başlık 1 Char"/>
    <w:basedOn w:val="VarsaylanParagrafYazTipi"/>
    <w:link w:val="Balk1"/>
    <w:uiPriority w:val="9"/>
    <w:rsid w:val="00EE67F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574585"/>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semiHidden/>
    <w:rsid w:val="00574585"/>
    <w:rPr>
      <w:rFonts w:asciiTheme="majorHAnsi" w:eastAsiaTheme="majorEastAsia" w:hAnsiTheme="majorHAnsi" w:cstheme="majorBidi"/>
      <w:b/>
      <w:bCs/>
      <w:color w:val="4F81BD" w:themeColor="accent1"/>
      <w:sz w:val="24"/>
    </w:rPr>
  </w:style>
  <w:style w:type="character" w:customStyle="1" w:styleId="Balk4Char">
    <w:name w:val="Başlık 4 Char"/>
    <w:basedOn w:val="VarsaylanParagrafYazTipi"/>
    <w:link w:val="Balk4"/>
    <w:uiPriority w:val="9"/>
    <w:semiHidden/>
    <w:rsid w:val="00574585"/>
    <w:rPr>
      <w:rFonts w:asciiTheme="majorHAnsi" w:eastAsiaTheme="majorEastAsia" w:hAnsiTheme="majorHAnsi" w:cstheme="majorBidi"/>
      <w:b/>
      <w:bCs/>
      <w:i/>
      <w:iCs/>
      <w:color w:val="4F81BD" w:themeColor="accent1"/>
      <w:sz w:val="24"/>
    </w:rPr>
  </w:style>
  <w:style w:type="character" w:customStyle="1" w:styleId="Balk5Char">
    <w:name w:val="Başlık 5 Char"/>
    <w:basedOn w:val="VarsaylanParagrafYazTipi"/>
    <w:link w:val="Balk5"/>
    <w:uiPriority w:val="9"/>
    <w:semiHidden/>
    <w:rsid w:val="00574585"/>
    <w:rPr>
      <w:rFonts w:asciiTheme="majorHAnsi" w:eastAsiaTheme="majorEastAsia" w:hAnsiTheme="majorHAnsi" w:cstheme="majorBidi"/>
      <w:color w:val="243F60" w:themeColor="accent1" w:themeShade="7F"/>
      <w:sz w:val="24"/>
    </w:rPr>
  </w:style>
  <w:style w:type="character" w:customStyle="1" w:styleId="Balk6Char">
    <w:name w:val="Başlık 6 Char"/>
    <w:basedOn w:val="VarsaylanParagrafYazTipi"/>
    <w:link w:val="Balk6"/>
    <w:uiPriority w:val="9"/>
    <w:semiHidden/>
    <w:rsid w:val="00574585"/>
    <w:rPr>
      <w:rFonts w:asciiTheme="majorHAnsi" w:eastAsiaTheme="majorEastAsia" w:hAnsiTheme="majorHAnsi" w:cstheme="majorBidi"/>
      <w:i/>
      <w:iCs/>
      <w:color w:val="243F60" w:themeColor="accent1" w:themeShade="7F"/>
      <w:sz w:val="24"/>
    </w:rPr>
  </w:style>
  <w:style w:type="character" w:customStyle="1" w:styleId="Balk7Char">
    <w:name w:val="Başlık 7 Char"/>
    <w:basedOn w:val="VarsaylanParagrafYazTipi"/>
    <w:link w:val="Balk7"/>
    <w:uiPriority w:val="9"/>
    <w:semiHidden/>
    <w:rsid w:val="00574585"/>
    <w:rPr>
      <w:rFonts w:asciiTheme="majorHAnsi" w:eastAsiaTheme="majorEastAsia" w:hAnsiTheme="majorHAnsi" w:cstheme="majorBidi"/>
      <w:i/>
      <w:iCs/>
      <w:color w:val="404040" w:themeColor="text1" w:themeTint="BF"/>
      <w:sz w:val="24"/>
    </w:rPr>
  </w:style>
  <w:style w:type="character" w:customStyle="1" w:styleId="Balk8Char">
    <w:name w:val="Başlık 8 Char"/>
    <w:basedOn w:val="VarsaylanParagrafYazTipi"/>
    <w:link w:val="Balk8"/>
    <w:uiPriority w:val="9"/>
    <w:semiHidden/>
    <w:rsid w:val="00574585"/>
    <w:rPr>
      <w:rFonts w:asciiTheme="majorHAnsi" w:eastAsiaTheme="majorEastAsia" w:hAnsiTheme="majorHAnsi" w:cstheme="majorBidi"/>
      <w:color w:val="404040" w:themeColor="text1" w:themeTint="BF"/>
      <w:sz w:val="20"/>
      <w:szCs w:val="20"/>
    </w:rPr>
  </w:style>
  <w:style w:type="character" w:customStyle="1" w:styleId="Balk9Char">
    <w:name w:val="Başlık 9 Char"/>
    <w:basedOn w:val="VarsaylanParagrafYazTipi"/>
    <w:link w:val="Balk9"/>
    <w:uiPriority w:val="9"/>
    <w:semiHidden/>
    <w:rsid w:val="00574585"/>
    <w:rPr>
      <w:rFonts w:asciiTheme="majorHAnsi" w:eastAsiaTheme="majorEastAsia" w:hAnsiTheme="majorHAnsi" w:cstheme="majorBidi"/>
      <w:i/>
      <w:iCs/>
      <w:color w:val="404040" w:themeColor="text1" w:themeTint="BF"/>
      <w:sz w:val="20"/>
      <w:szCs w:val="20"/>
    </w:rPr>
  </w:style>
  <w:style w:type="paragraph" w:styleId="stbilgi">
    <w:name w:val="header"/>
    <w:basedOn w:val="Normal"/>
    <w:link w:val="stbilgiChar"/>
    <w:uiPriority w:val="99"/>
    <w:semiHidden/>
    <w:unhideWhenUsed/>
    <w:rsid w:val="00E520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520B6"/>
    <w:rPr>
      <w:rFonts w:ascii="Arial" w:hAnsi="Arial"/>
      <w:sz w:val="24"/>
    </w:rPr>
  </w:style>
  <w:style w:type="paragraph" w:styleId="Altbilgi">
    <w:name w:val="footer"/>
    <w:basedOn w:val="Normal"/>
    <w:link w:val="AltbilgiChar"/>
    <w:uiPriority w:val="99"/>
    <w:unhideWhenUsed/>
    <w:rsid w:val="00E520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20B6"/>
    <w:rPr>
      <w:rFonts w:ascii="Arial" w:hAnsi="Arial"/>
      <w:sz w:val="24"/>
    </w:rPr>
  </w:style>
  <w:style w:type="character" w:styleId="Kpr">
    <w:name w:val="Hyperlink"/>
    <w:uiPriority w:val="99"/>
    <w:rsid w:val="00E004AB"/>
    <w:rPr>
      <w:color w:val="0000FF"/>
      <w:u w:val="single"/>
    </w:rPr>
  </w:style>
  <w:style w:type="paragraph" w:customStyle="1" w:styleId="NormalSiyah">
    <w:name w:val="Normal + Siyah"/>
    <w:basedOn w:val="Normal"/>
    <w:rsid w:val="00E004AB"/>
    <w:pPr>
      <w:suppressAutoHyphens/>
      <w:spacing w:after="0" w:line="100" w:lineRule="atLeast"/>
      <w:ind w:firstLine="0"/>
    </w:pPr>
    <w:rPr>
      <w:rFonts w:ascii="Times New Roman" w:eastAsia="SimSun" w:hAnsi="Times New Roman" w:cs="Lucida Sans"/>
      <w:color w:val="000000"/>
      <w:kern w:val="1"/>
      <w:szCs w:val="24"/>
      <w:lang w:eastAsia="hi-IN" w:bidi="hi-IN"/>
    </w:rPr>
  </w:style>
  <w:style w:type="paragraph" w:customStyle="1" w:styleId="ListeParagraf2">
    <w:name w:val="Liste Paragraf2"/>
    <w:basedOn w:val="Normal"/>
    <w:rsid w:val="00E004AB"/>
    <w:pPr>
      <w:suppressAutoHyphens/>
      <w:spacing w:after="0" w:line="240" w:lineRule="auto"/>
      <w:ind w:left="720" w:firstLine="0"/>
      <w:jc w:val="left"/>
    </w:pPr>
    <w:rPr>
      <w:rFonts w:ascii="Times New Roman" w:eastAsia="SimSun" w:hAnsi="Times New Roman" w:cs="Lucida Sans"/>
      <w:kern w:val="1"/>
      <w:szCs w:val="24"/>
      <w:lang w:eastAsia="hi-IN" w:bidi="hi-IN"/>
    </w:rPr>
  </w:style>
  <w:style w:type="paragraph" w:customStyle="1" w:styleId="ListeParagraf1">
    <w:name w:val="Liste Paragraf1"/>
    <w:basedOn w:val="Normal"/>
    <w:rsid w:val="007957E6"/>
    <w:pPr>
      <w:suppressAutoHyphens/>
      <w:spacing w:after="0" w:line="240" w:lineRule="auto"/>
      <w:ind w:left="720" w:firstLine="0"/>
      <w:jc w:val="left"/>
    </w:pPr>
    <w:rPr>
      <w:rFonts w:ascii="Times New Roman" w:eastAsia="SimSun" w:hAnsi="Times New Roman" w:cs="Lucida Sans"/>
      <w:kern w:val="1"/>
      <w:szCs w:val="24"/>
      <w:lang w:eastAsia="hi-IN" w:bidi="hi-IN"/>
    </w:rPr>
  </w:style>
  <w:style w:type="paragraph" w:customStyle="1" w:styleId="Default">
    <w:name w:val="Default"/>
    <w:basedOn w:val="Normal"/>
    <w:rsid w:val="007957E6"/>
    <w:pPr>
      <w:suppressAutoHyphens/>
      <w:autoSpaceDE w:val="0"/>
      <w:spacing w:after="0" w:line="240" w:lineRule="auto"/>
      <w:ind w:firstLine="0"/>
      <w:jc w:val="left"/>
    </w:pPr>
    <w:rPr>
      <w:rFonts w:eastAsia="Arial" w:cs="Arial"/>
      <w:color w:val="000000"/>
      <w:kern w:val="1"/>
      <w:szCs w:val="24"/>
      <w:lang w:eastAsia="hi-IN" w:bidi="hi-IN"/>
    </w:rPr>
  </w:style>
  <w:style w:type="paragraph" w:styleId="T1">
    <w:name w:val="toc 1"/>
    <w:basedOn w:val="Normal"/>
    <w:next w:val="Normal"/>
    <w:autoRedefine/>
    <w:uiPriority w:val="39"/>
    <w:unhideWhenUsed/>
    <w:rsid w:val="00563C35"/>
    <w:pPr>
      <w:spacing w:after="100"/>
    </w:pPr>
  </w:style>
  <w:style w:type="table" w:styleId="AkGlgeleme">
    <w:name w:val="Light Shading"/>
    <w:basedOn w:val="NormalTablo"/>
    <w:uiPriority w:val="60"/>
    <w:rsid w:val="00B92F5A"/>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r="http://schemas.openxmlformats.org/officeDocument/2006/relationships" xmlns:w="http://schemas.openxmlformats.org/wordprocessingml/2006/main">
  <w:divs>
    <w:div w:id="346105899">
      <w:bodyDiv w:val="1"/>
      <w:marLeft w:val="0"/>
      <w:marRight w:val="0"/>
      <w:marTop w:val="0"/>
      <w:marBottom w:val="0"/>
      <w:divBdr>
        <w:top w:val="none" w:sz="0" w:space="0" w:color="auto"/>
        <w:left w:val="none" w:sz="0" w:space="0" w:color="auto"/>
        <w:bottom w:val="none" w:sz="0" w:space="0" w:color="auto"/>
        <w:right w:val="none" w:sz="0" w:space="0" w:color="auto"/>
      </w:divBdr>
    </w:div>
    <w:div w:id="59016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uik.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uik.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ik.gov.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uik.gov.tr/" TargetMode="External"/><Relationship Id="rId4" Type="http://schemas.openxmlformats.org/officeDocument/2006/relationships/settings" Target="settings.xml"/><Relationship Id="rId9" Type="http://schemas.openxmlformats.org/officeDocument/2006/relationships/hyperlink" Target="http://www.tuik.gov.tr/" TargetMode="External"/><Relationship Id="rId14" Type="http://schemas.openxmlformats.org/officeDocument/2006/relationships/hyperlink" Target="http://www.tuik.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9EF6C4-16C7-4A20-932A-26014F475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12920</Words>
  <Characters>73645</Characters>
  <Application>Microsoft Office Word</Application>
  <DocSecurity>0</DocSecurity>
  <Lines>613</Lines>
  <Paragraphs>172</Paragraphs>
  <ScaleCrop>false</ScaleCrop>
  <HeadingPairs>
    <vt:vector size="2" baseType="variant">
      <vt:variant>
        <vt:lpstr>Konu Başlığı</vt:lpstr>
      </vt:variant>
      <vt:variant>
        <vt:i4>1</vt:i4>
      </vt:variant>
    </vt:vector>
  </HeadingPairs>
  <TitlesOfParts>
    <vt:vector size="1" baseType="lpstr">
      <vt:lpstr>İLÇE STRATEJİK GELİŞME KOMİSYONU 1.ARA RAPORU</vt:lpstr>
    </vt:vector>
  </TitlesOfParts>
  <Company/>
  <LinksUpToDate>false</LinksUpToDate>
  <CharactersWithSpaces>86393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HAYVANSAL ÜRETİM TEKNİK KOMİTESİ                        NİHANİ RAPORU</dc:title>
  <dc:creator>fuat.karaguney</dc:creator>
  <cp:lastModifiedBy>ismail.aras</cp:lastModifiedBy>
  <cp:revision>8</cp:revision>
  <dcterms:created xsi:type="dcterms:W3CDTF">2013-04-22T13:28:00Z</dcterms:created>
  <dcterms:modified xsi:type="dcterms:W3CDTF">2013-06-14T22:04:00Z</dcterms:modified>
</cp:coreProperties>
</file>